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17" w:rsidRDefault="000970B7" w:rsidP="0015124B">
      <w:pPr>
        <w:jc w:val="center"/>
        <w:rPr>
          <w:b/>
          <w:sz w:val="32"/>
          <w:szCs w:val="32"/>
        </w:rPr>
      </w:pPr>
      <w:r w:rsidRPr="0015124B">
        <w:rPr>
          <w:rFonts w:hint="eastAsia"/>
          <w:b/>
          <w:sz w:val="32"/>
          <w:szCs w:val="32"/>
        </w:rPr>
        <w:t>西南大学文献所2021年博士综合考核及录取</w:t>
      </w:r>
      <w:r w:rsidR="00F64109">
        <w:rPr>
          <w:rFonts w:hint="eastAsia"/>
          <w:b/>
          <w:sz w:val="32"/>
          <w:szCs w:val="32"/>
        </w:rPr>
        <w:t>疫情</w:t>
      </w:r>
      <w:r w:rsidRPr="0015124B">
        <w:rPr>
          <w:rFonts w:hint="eastAsia"/>
          <w:b/>
          <w:sz w:val="32"/>
          <w:szCs w:val="32"/>
        </w:rPr>
        <w:t>防控方案</w:t>
      </w:r>
    </w:p>
    <w:p w:rsidR="0015124B" w:rsidRPr="00AE157B" w:rsidRDefault="0015124B" w:rsidP="0015124B">
      <w:pPr>
        <w:jc w:val="center"/>
        <w:rPr>
          <w:b/>
          <w:szCs w:val="21"/>
        </w:rPr>
      </w:pPr>
      <w:bookmarkStart w:id="0" w:name="_GoBack"/>
    </w:p>
    <w:bookmarkEnd w:id="0"/>
    <w:p w:rsidR="000970B7" w:rsidRPr="00AE157B" w:rsidRDefault="000970B7" w:rsidP="0015124B">
      <w:pPr>
        <w:ind w:firstLineChars="200" w:firstLine="56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根据重庆市疫情防控领导小组、西南大学疫情防控工作实施方案、西南大学研究生院《2021年博士研究生招生综合考核及录取工作办法》等文件精神，结合汉语言文献研究所今年博士招生数量相对较少，生源相对集中等实际，决定本所博士研究生综合考核及录取</w:t>
      </w:r>
      <w:r w:rsidR="0015124B" w:rsidRPr="00AE157B">
        <w:rPr>
          <w:rFonts w:hint="eastAsia"/>
          <w:sz w:val="28"/>
          <w:szCs w:val="28"/>
        </w:rPr>
        <w:t>工作</w:t>
      </w:r>
      <w:r w:rsidRPr="00AE157B">
        <w:rPr>
          <w:rFonts w:hint="eastAsia"/>
          <w:sz w:val="28"/>
          <w:szCs w:val="28"/>
        </w:rPr>
        <w:t>采取线下考核的方式进行，为此，制定本防控方案。</w:t>
      </w:r>
    </w:p>
    <w:p w:rsidR="000970B7" w:rsidRPr="00AE157B" w:rsidRDefault="000970B7" w:rsidP="00376B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文献所博士综合考核时间为</w:t>
      </w:r>
      <w:r w:rsidR="00376B05" w:rsidRPr="00AE157B">
        <w:rPr>
          <w:rFonts w:hint="eastAsia"/>
          <w:sz w:val="28"/>
          <w:szCs w:val="28"/>
        </w:rPr>
        <w:t>4月22、23日。</w:t>
      </w:r>
    </w:p>
    <w:p w:rsidR="00376B05" w:rsidRPr="00AE157B" w:rsidRDefault="00095104" w:rsidP="00376B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所</w:t>
      </w:r>
      <w:r w:rsidRPr="00AE157B">
        <w:rPr>
          <w:rFonts w:hint="eastAsia"/>
          <w:color w:val="FF0000"/>
          <w:sz w:val="28"/>
          <w:szCs w:val="28"/>
        </w:rPr>
        <w:t>有西南大学校外的</w:t>
      </w:r>
      <w:r w:rsidR="00376B05" w:rsidRPr="00AE157B">
        <w:rPr>
          <w:rFonts w:hint="eastAsia"/>
          <w:color w:val="FF0000"/>
          <w:sz w:val="28"/>
          <w:szCs w:val="28"/>
        </w:rPr>
        <w:t>考</w:t>
      </w:r>
      <w:r w:rsidR="00376B05" w:rsidRPr="00AE157B">
        <w:rPr>
          <w:rFonts w:hint="eastAsia"/>
          <w:sz w:val="28"/>
          <w:szCs w:val="28"/>
        </w:rPr>
        <w:t>生应提交考核前一周核酸检测阴性报告。</w:t>
      </w:r>
    </w:p>
    <w:p w:rsidR="00376B05" w:rsidRPr="00AE157B" w:rsidRDefault="00095104" w:rsidP="00376B05">
      <w:pPr>
        <w:pStyle w:val="a3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AE157B">
        <w:rPr>
          <w:rFonts w:hint="eastAsia"/>
          <w:sz w:val="28"/>
          <w:szCs w:val="28"/>
        </w:rPr>
        <w:t>所有校外</w:t>
      </w:r>
      <w:r w:rsidR="00376B05" w:rsidRPr="00AE157B">
        <w:rPr>
          <w:rFonts w:hint="eastAsia"/>
          <w:sz w:val="28"/>
          <w:szCs w:val="28"/>
        </w:rPr>
        <w:t>考生进出校门时应佩戴口罩，出示健康码，配合体温检测。</w:t>
      </w:r>
      <w:r w:rsidR="0015124B" w:rsidRPr="00AE157B">
        <w:rPr>
          <w:rFonts w:hint="eastAsia"/>
          <w:color w:val="FF0000"/>
          <w:sz w:val="28"/>
          <w:szCs w:val="28"/>
        </w:rPr>
        <w:t>体温异常者不得进入学校。</w:t>
      </w:r>
      <w:r w:rsidRPr="00AE157B">
        <w:rPr>
          <w:rFonts w:hint="eastAsia"/>
          <w:color w:val="FF0000"/>
          <w:sz w:val="28"/>
          <w:szCs w:val="28"/>
        </w:rPr>
        <w:t>若考生出现体温异常且不能进入学校，则视疫情防控的情况，尽量安排笔试和线上面试。</w:t>
      </w:r>
    </w:p>
    <w:p w:rsidR="00376B05" w:rsidRPr="00AE157B" w:rsidRDefault="00376B05" w:rsidP="00376B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文献所对考试场地进行消毒，保持考场通风。设置异常情况观察区。</w:t>
      </w:r>
    </w:p>
    <w:p w:rsidR="00376B05" w:rsidRPr="00AE157B" w:rsidRDefault="00376B05" w:rsidP="00376B05">
      <w:pPr>
        <w:pStyle w:val="a3"/>
        <w:numPr>
          <w:ilvl w:val="0"/>
          <w:numId w:val="1"/>
        </w:numPr>
        <w:ind w:firstLineChars="0"/>
        <w:rPr>
          <w:color w:val="FF0000"/>
          <w:sz w:val="28"/>
          <w:szCs w:val="28"/>
        </w:rPr>
      </w:pPr>
      <w:r w:rsidRPr="00AE157B">
        <w:rPr>
          <w:rFonts w:hint="eastAsia"/>
          <w:color w:val="FF0000"/>
          <w:sz w:val="28"/>
          <w:szCs w:val="28"/>
        </w:rPr>
        <w:t>所有</w:t>
      </w:r>
      <w:r w:rsidR="00095104" w:rsidRPr="00AE157B">
        <w:rPr>
          <w:rFonts w:hint="eastAsia"/>
          <w:color w:val="FF0000"/>
          <w:sz w:val="28"/>
          <w:szCs w:val="28"/>
        </w:rPr>
        <w:t>考生和</w:t>
      </w:r>
      <w:r w:rsidRPr="00AE157B">
        <w:rPr>
          <w:rFonts w:hint="eastAsia"/>
          <w:color w:val="FF0000"/>
          <w:sz w:val="28"/>
          <w:szCs w:val="28"/>
        </w:rPr>
        <w:t>参与考核的人员</w:t>
      </w:r>
      <w:r w:rsidR="00095104" w:rsidRPr="00AE157B">
        <w:rPr>
          <w:rFonts w:hint="eastAsia"/>
          <w:color w:val="FF0000"/>
          <w:sz w:val="28"/>
          <w:szCs w:val="28"/>
        </w:rPr>
        <w:t>在笔试考场和面试时</w:t>
      </w:r>
      <w:r w:rsidRPr="00AE157B">
        <w:rPr>
          <w:rFonts w:hint="eastAsia"/>
          <w:color w:val="FF0000"/>
          <w:sz w:val="28"/>
          <w:szCs w:val="28"/>
        </w:rPr>
        <w:t>全程佩戴口罩，与考生保持安全距离。</w:t>
      </w:r>
    </w:p>
    <w:p w:rsidR="00376B05" w:rsidRPr="00AE157B" w:rsidRDefault="00376B05" w:rsidP="00376B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笔试时，合理安排考生座位，</w:t>
      </w:r>
      <w:proofErr w:type="gramStart"/>
      <w:r w:rsidRPr="00AE157B">
        <w:rPr>
          <w:rFonts w:hint="eastAsia"/>
          <w:sz w:val="28"/>
          <w:szCs w:val="28"/>
        </w:rPr>
        <w:t>隔排隔座</w:t>
      </w:r>
      <w:r w:rsidR="0015124B" w:rsidRPr="00AE157B">
        <w:rPr>
          <w:rFonts w:hint="eastAsia"/>
          <w:sz w:val="28"/>
          <w:szCs w:val="28"/>
        </w:rPr>
        <w:t>安排</w:t>
      </w:r>
      <w:proofErr w:type="gramEnd"/>
      <w:r w:rsidR="0015124B" w:rsidRPr="00AE157B">
        <w:rPr>
          <w:rFonts w:hint="eastAsia"/>
          <w:sz w:val="28"/>
          <w:szCs w:val="28"/>
        </w:rPr>
        <w:t>考生位置</w:t>
      </w:r>
      <w:r w:rsidRPr="00AE157B">
        <w:rPr>
          <w:rFonts w:hint="eastAsia"/>
          <w:sz w:val="28"/>
          <w:szCs w:val="28"/>
        </w:rPr>
        <w:t>。</w:t>
      </w:r>
    </w:p>
    <w:p w:rsidR="00376B05" w:rsidRPr="00AE157B" w:rsidRDefault="00376B05" w:rsidP="00376B05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做好考生后勤保障工作，确保考生安心</w:t>
      </w:r>
      <w:r w:rsidR="0015124B" w:rsidRPr="00AE157B">
        <w:rPr>
          <w:rFonts w:hint="eastAsia"/>
          <w:sz w:val="28"/>
          <w:szCs w:val="28"/>
        </w:rPr>
        <w:t>、安全考试。</w:t>
      </w:r>
      <w:r w:rsidR="00080B97" w:rsidRPr="00AE157B">
        <w:rPr>
          <w:rFonts w:hint="eastAsia"/>
          <w:sz w:val="28"/>
          <w:szCs w:val="28"/>
        </w:rPr>
        <w:t>确保本次博士综合考核工作顺利完成。</w:t>
      </w:r>
    </w:p>
    <w:p w:rsidR="0015124B" w:rsidRPr="00AE157B" w:rsidRDefault="0015124B" w:rsidP="0015124B">
      <w:pPr>
        <w:rPr>
          <w:sz w:val="28"/>
          <w:szCs w:val="28"/>
        </w:rPr>
      </w:pPr>
    </w:p>
    <w:p w:rsidR="0015124B" w:rsidRPr="00AE157B" w:rsidRDefault="0015124B" w:rsidP="0015124B">
      <w:pPr>
        <w:pStyle w:val="a3"/>
        <w:ind w:left="420" w:firstLineChars="1200" w:firstLine="336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西南大学汉语言文献研究所</w:t>
      </w:r>
    </w:p>
    <w:p w:rsidR="0015124B" w:rsidRPr="00AE157B" w:rsidRDefault="0015124B" w:rsidP="0015124B">
      <w:pPr>
        <w:pStyle w:val="a3"/>
        <w:ind w:left="420" w:firstLineChars="1400" w:firstLine="3920"/>
        <w:rPr>
          <w:sz w:val="28"/>
          <w:szCs w:val="28"/>
        </w:rPr>
      </w:pPr>
      <w:r w:rsidRPr="00AE157B">
        <w:rPr>
          <w:rFonts w:hint="eastAsia"/>
          <w:sz w:val="28"/>
          <w:szCs w:val="28"/>
        </w:rPr>
        <w:t>2021年4月15日</w:t>
      </w:r>
    </w:p>
    <w:sectPr w:rsidR="0015124B" w:rsidRPr="00AE1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7DA6"/>
    <w:multiLevelType w:val="hybridMultilevel"/>
    <w:tmpl w:val="7F30CEF6"/>
    <w:lvl w:ilvl="0" w:tplc="06C4D61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E8"/>
    <w:rsid w:val="00080B97"/>
    <w:rsid w:val="00095104"/>
    <w:rsid w:val="000970B7"/>
    <w:rsid w:val="0015124B"/>
    <w:rsid w:val="00376B05"/>
    <w:rsid w:val="004326E8"/>
    <w:rsid w:val="004F3C81"/>
    <w:rsid w:val="00553417"/>
    <w:rsid w:val="0088729E"/>
    <w:rsid w:val="00AE157B"/>
    <w:rsid w:val="00BD5DFE"/>
    <w:rsid w:val="00F6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AF6C5-EBA6-4C60-BE1A-62FA1BB8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5</cp:revision>
  <dcterms:created xsi:type="dcterms:W3CDTF">2021-04-15T08:54:00Z</dcterms:created>
  <dcterms:modified xsi:type="dcterms:W3CDTF">2021-04-16T01:05:00Z</dcterms:modified>
</cp:coreProperties>
</file>