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0A" w:rsidRPr="00F46520" w:rsidRDefault="00F46520" w:rsidP="0020298F">
      <w:pPr>
        <w:jc w:val="center"/>
        <w:rPr>
          <w:rFonts w:asciiTheme="minorEastAsia" w:hAnsiTheme="minorEastAsia"/>
          <w:b/>
          <w:sz w:val="32"/>
          <w:szCs w:val="32"/>
        </w:rPr>
      </w:pPr>
      <w:r w:rsidRPr="00F46520">
        <w:rPr>
          <w:rFonts w:asciiTheme="minorEastAsia" w:hAnsiTheme="minorEastAsia" w:hint="eastAsia"/>
          <w:b/>
          <w:sz w:val="32"/>
          <w:szCs w:val="32"/>
          <w:lang w:eastAsia="zh-TW"/>
        </w:rPr>
        <w:t>《出土文獻綜合研究集刊》</w:t>
      </w:r>
      <w:r w:rsidRPr="00F46520">
        <w:rPr>
          <w:rFonts w:asciiTheme="minorEastAsia" w:hAnsiTheme="minorEastAsia" w:hint="eastAsia"/>
          <w:b/>
          <w:sz w:val="32"/>
          <w:szCs w:val="32"/>
        </w:rPr>
        <w:t>（</w:t>
      </w:r>
      <w:r>
        <w:rPr>
          <w:rFonts w:asciiTheme="minorEastAsia" w:hAnsiTheme="minorEastAsia" w:hint="eastAsia"/>
          <w:b/>
          <w:sz w:val="32"/>
          <w:szCs w:val="32"/>
        </w:rPr>
        <w:t>第</w:t>
      </w:r>
      <w:r w:rsidRPr="00F46520">
        <w:rPr>
          <w:rFonts w:asciiTheme="minorEastAsia" w:hAnsiTheme="minorEastAsia" w:hint="eastAsia"/>
          <w:b/>
          <w:sz w:val="32"/>
          <w:szCs w:val="32"/>
        </w:rPr>
        <w:t>1—</w:t>
      </w:r>
      <w:r w:rsidR="005C7219">
        <w:rPr>
          <w:rFonts w:asciiTheme="minorEastAsia" w:hAnsiTheme="minorEastAsia" w:hint="eastAsia"/>
          <w:b/>
          <w:sz w:val="32"/>
          <w:szCs w:val="32"/>
        </w:rPr>
        <w:t>9</w:t>
      </w:r>
      <w:r w:rsidRPr="00F46520">
        <w:rPr>
          <w:rFonts w:asciiTheme="minorEastAsia" w:hAnsiTheme="minorEastAsia" w:hint="eastAsia"/>
          <w:b/>
          <w:sz w:val="32"/>
          <w:szCs w:val="32"/>
        </w:rPr>
        <w:t>輯）目録</w:t>
      </w:r>
    </w:p>
    <w:p w:rsidR="005D6DF9" w:rsidRDefault="005D6DF9" w:rsidP="00F46520">
      <w:pPr>
        <w:jc w:val="center"/>
        <w:rPr>
          <w:rFonts w:asciiTheme="minorEastAsia" w:hAnsiTheme="minorEastAsia"/>
        </w:rPr>
      </w:pPr>
    </w:p>
    <w:p w:rsidR="00F46520" w:rsidRPr="005D6DF9" w:rsidRDefault="005D6DF9" w:rsidP="00F46520">
      <w:pPr>
        <w:jc w:val="center"/>
        <w:rPr>
          <w:rFonts w:asciiTheme="minorEastAsia" w:hAnsiTheme="minorEastAsia"/>
          <w:b/>
          <w:sz w:val="28"/>
          <w:szCs w:val="28"/>
        </w:rPr>
      </w:pPr>
      <w:r w:rsidRPr="005D6DF9">
        <w:rPr>
          <w:rFonts w:asciiTheme="minorEastAsia" w:hAnsiTheme="minorEastAsia"/>
          <w:b/>
          <w:sz w:val="28"/>
          <w:szCs w:val="28"/>
        </w:rPr>
        <w:t>第</w:t>
      </w:r>
      <w:r w:rsidRPr="005D6DF9">
        <w:rPr>
          <w:rFonts w:asciiTheme="minorEastAsia" w:hAnsiTheme="minorEastAsia" w:hint="eastAsia"/>
          <w:b/>
          <w:sz w:val="28"/>
          <w:szCs w:val="28"/>
        </w:rPr>
        <w:t>1輯</w:t>
      </w:r>
    </w:p>
    <w:p w:rsidR="005D6DF9" w:rsidRDefault="005D6DF9" w:rsidP="00F46520">
      <w:pPr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Pr="0020298F" w:rsidRDefault="00871217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甲骨文研究</w:t>
            </w:r>
          </w:p>
        </w:tc>
        <w:tc>
          <w:tcPr>
            <w:tcW w:w="1701" w:type="dxa"/>
            <w:vAlign w:val="center"/>
          </w:tcPr>
          <w:p w:rsidR="00871217" w:rsidRPr="00FB5E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71217" w:rsidRPr="00FB5E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RPr="00FB5E17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Pr="00FB5E17" w:rsidRDefault="0020298F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Pr="00FB5E17" w:rsidRDefault="0020298F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甲骨文</w:t>
            </w:r>
            <w:r>
              <w:rPr>
                <w:rFonts w:ascii="Times New Roman" w:hAnsi="Times New Roman" w:cs="Times New Roman" w:hint="eastAsia"/>
              </w:rPr>
              <w:t>“至”的語法研究</w:t>
            </w:r>
          </w:p>
        </w:tc>
        <w:tc>
          <w:tcPr>
            <w:tcW w:w="1701" w:type="dxa"/>
            <w:vAlign w:val="center"/>
          </w:tcPr>
          <w:p w:rsidR="00871217" w:rsidRPr="00FB5E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喻遂生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Pr="00FB5E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20298F">
            <w:pPr>
              <w:jc w:val="left"/>
              <w:rPr>
                <w:rFonts w:ascii="Times New Roman" w:hAnsi="Times New Roman" w:cs="Times New Roman"/>
              </w:rPr>
            </w:pPr>
            <w:r w:rsidRPr="00871217">
              <w:rPr>
                <w:rFonts w:ascii="Times New Roman" w:hAnsi="Times New Roman" w:cs="Times New Roman" w:hint="eastAsia"/>
              </w:rPr>
              <w:t>甲骨文字符的相</w:t>
            </w:r>
            <w:proofErr w:type="gramStart"/>
            <w:r w:rsidRPr="00871217">
              <w:rPr>
                <w:rFonts w:ascii="Times New Roman" w:hAnsi="Times New Roman" w:cs="Times New Roman" w:hint="eastAsia"/>
              </w:rPr>
              <w:t>對</w:t>
            </w:r>
            <w:proofErr w:type="gramEnd"/>
            <w:r w:rsidRPr="00871217">
              <w:rPr>
                <w:rFonts w:ascii="Times New Roman" w:hAnsi="Times New Roman" w:cs="Times New Roman" w:hint="eastAsia"/>
              </w:rPr>
              <w:t>方向</w:t>
            </w:r>
            <w:r w:rsidR="00542D72" w:rsidRPr="00F82BE0">
              <w:rPr>
                <w:rFonts w:hint="eastAsia"/>
                <w:lang w:eastAsia="zh-TW"/>
              </w:rPr>
              <w:t>——兼釋“</w:t>
            </w:r>
            <w:r w:rsidR="00542D72">
              <w:rPr>
                <w:noProof/>
              </w:rPr>
              <w:drawing>
                <wp:inline distT="0" distB="0" distL="0" distR="0" wp14:anchorId="72520D89" wp14:editId="50DE259F">
                  <wp:extent cx="132000" cy="144000"/>
                  <wp:effectExtent l="0" t="0" r="1905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D72" w:rsidRPr="00F82BE0">
              <w:rPr>
                <w:rFonts w:hint="eastAsia"/>
                <w:lang w:eastAsia="zh-TW"/>
              </w:rPr>
              <w:t>”與“</w:t>
            </w:r>
            <w:r w:rsidR="00542D72">
              <w:rPr>
                <w:rFonts w:hint="eastAsia"/>
                <w:noProof/>
              </w:rPr>
              <w:drawing>
                <wp:inline distT="0" distB="0" distL="0" distR="0" wp14:anchorId="7556317B" wp14:editId="06B52B08">
                  <wp:extent cx="96000" cy="144000"/>
                  <wp:effectExtent l="0" t="0" r="0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D72" w:rsidRPr="00F82BE0">
              <w:rPr>
                <w:rFonts w:hint="eastAsia"/>
                <w:lang w:eastAsia="zh-TW"/>
              </w:rPr>
              <w:t>”之別</w:t>
            </w:r>
          </w:p>
        </w:tc>
        <w:tc>
          <w:tcPr>
            <w:tcW w:w="1701" w:type="dxa"/>
            <w:vAlign w:val="center"/>
          </w:tcPr>
          <w:p w:rsidR="008712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  <w:r w:rsidRPr="00871217">
              <w:rPr>
                <w:rFonts w:ascii="Times New Roman" w:hAnsi="Times New Roman" w:cs="Times New Roman" w:hint="eastAsia"/>
              </w:rPr>
              <w:t>雷</w:t>
            </w:r>
            <w:r w:rsidR="001D7B47">
              <w:rPr>
                <w:rFonts w:ascii="Times New Roman" w:hAnsi="Times New Roman" w:cs="Times New Roman" w:hint="eastAsia"/>
              </w:rPr>
              <w:t>縉</w:t>
            </w:r>
            <w:proofErr w:type="gramStart"/>
            <w:r w:rsidRPr="00871217">
              <w:rPr>
                <w:rFonts w:ascii="Times New Roman" w:hAnsi="Times New Roman" w:cs="Times New Roman" w:hint="eastAsia"/>
              </w:rPr>
              <w:t>碚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20298F">
            <w:pPr>
              <w:jc w:val="left"/>
              <w:rPr>
                <w:rFonts w:ascii="Times New Roman" w:hAnsi="Times New Roman" w:cs="Times New Roman"/>
              </w:rPr>
            </w:pPr>
            <w:r w:rsidRPr="00871217">
              <w:rPr>
                <w:rFonts w:ascii="Times New Roman" w:hAnsi="Times New Roman" w:cs="Times New Roman" w:hint="eastAsia"/>
              </w:rPr>
              <w:t>“又去自雨”與“</w:t>
            </w:r>
            <w:r>
              <w:rPr>
                <w:rFonts w:ascii="Times New Roman" w:hAnsi="Times New Roman" w:cs="Times New Roman" w:hint="eastAsia"/>
              </w:rPr>
              <w:t>亡</w:t>
            </w:r>
            <w:r w:rsidRPr="00871217">
              <w:rPr>
                <w:rFonts w:ascii="Times New Roman" w:hAnsi="Times New Roman" w:cs="Times New Roman" w:hint="eastAsia"/>
              </w:rPr>
              <w:t>去自雨”</w:t>
            </w:r>
          </w:p>
        </w:tc>
        <w:tc>
          <w:tcPr>
            <w:tcW w:w="1701" w:type="dxa"/>
            <w:vAlign w:val="center"/>
          </w:tcPr>
          <w:p w:rsidR="008712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毛志剛</w:t>
            </w:r>
          </w:p>
        </w:tc>
        <w:tc>
          <w:tcPr>
            <w:tcW w:w="708" w:type="dxa"/>
            <w:vAlign w:val="center"/>
          </w:tcPr>
          <w:p w:rsidR="008712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甲骨文字形研究綜述</w:t>
            </w:r>
          </w:p>
        </w:tc>
        <w:tc>
          <w:tcPr>
            <w:tcW w:w="1701" w:type="dxa"/>
            <w:vAlign w:val="center"/>
          </w:tcPr>
          <w:p w:rsidR="008712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郭仕超</w:t>
            </w:r>
          </w:p>
        </w:tc>
        <w:tc>
          <w:tcPr>
            <w:tcW w:w="708" w:type="dxa"/>
            <w:vAlign w:val="center"/>
          </w:tcPr>
          <w:p w:rsidR="008712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20298F" w:rsidRPr="00FB5E17" w:rsidTr="0020298F">
        <w:trPr>
          <w:jc w:val="center"/>
        </w:trPr>
        <w:tc>
          <w:tcPr>
            <w:tcW w:w="7316" w:type="dxa"/>
            <w:vAlign w:val="center"/>
          </w:tcPr>
          <w:p w:rsidR="0020298F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金文研究</w:t>
            </w:r>
          </w:p>
        </w:tc>
        <w:tc>
          <w:tcPr>
            <w:tcW w:w="1701" w:type="dxa"/>
            <w:vAlign w:val="center"/>
          </w:tcPr>
          <w:p w:rsidR="008712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712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RPr="00FB5E17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871217" w:rsidP="0020298F">
            <w:pPr>
              <w:jc w:val="left"/>
              <w:rPr>
                <w:rFonts w:ascii="Times New Roman" w:hAnsi="Times New Roman" w:cs="Times New Roman"/>
              </w:rPr>
            </w:pPr>
            <w:r w:rsidRPr="00871217">
              <w:rPr>
                <w:rFonts w:ascii="Times New Roman" w:hAnsi="Times New Roman" w:cs="Times New Roman" w:hint="eastAsia"/>
              </w:rPr>
              <w:t>安徽博物院藏蔡侯戈</w:t>
            </w:r>
            <w:proofErr w:type="gramStart"/>
            <w:r w:rsidRPr="00871217">
              <w:rPr>
                <w:rFonts w:ascii="Times New Roman" w:hAnsi="Times New Roman" w:cs="Times New Roman" w:hint="eastAsia"/>
              </w:rPr>
              <w:t>摹</w:t>
            </w:r>
            <w:proofErr w:type="gramEnd"/>
            <w:r w:rsidRPr="00871217">
              <w:rPr>
                <w:rFonts w:ascii="Times New Roman" w:hAnsi="Times New Roman" w:cs="Times New Roman" w:hint="eastAsia"/>
              </w:rPr>
              <w:t>釋</w:t>
            </w:r>
          </w:p>
        </w:tc>
        <w:tc>
          <w:tcPr>
            <w:tcW w:w="1701" w:type="dxa"/>
            <w:vAlign w:val="center"/>
          </w:tcPr>
          <w:p w:rsidR="00871217" w:rsidRDefault="00871217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胡長春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李鵬輝</w:t>
            </w:r>
          </w:p>
        </w:tc>
        <w:tc>
          <w:tcPr>
            <w:tcW w:w="708" w:type="dxa"/>
            <w:vAlign w:val="center"/>
          </w:tcPr>
          <w:p w:rsidR="00871217" w:rsidRDefault="00D628E0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628E0">
              <w:rPr>
                <w:rFonts w:ascii="Times New Roman" w:hAnsi="Times New Roman" w:cs="Times New Roman" w:hint="eastAsia"/>
              </w:rPr>
              <w:t>介</w:t>
            </w:r>
            <w:proofErr w:type="gramEnd"/>
            <w:r w:rsidRPr="00D628E0">
              <w:rPr>
                <w:rFonts w:ascii="Times New Roman" w:hAnsi="Times New Roman" w:cs="Times New Roman" w:hint="eastAsia"/>
              </w:rPr>
              <w:t>紹</w:t>
            </w:r>
            <w:proofErr w:type="gramStart"/>
            <w:r w:rsidRPr="00D628E0">
              <w:rPr>
                <w:rFonts w:ascii="Times New Roman" w:hAnsi="Times New Roman" w:cs="Times New Roman" w:hint="eastAsia"/>
              </w:rPr>
              <w:t>幾</w:t>
            </w:r>
            <w:proofErr w:type="gramEnd"/>
            <w:r w:rsidRPr="00D628E0">
              <w:rPr>
                <w:rFonts w:ascii="Times New Roman" w:hAnsi="Times New Roman" w:cs="Times New Roman" w:hint="eastAsia"/>
              </w:rPr>
              <w:t>件新見的漢代鏡銘</w:t>
            </w:r>
          </w:p>
        </w:tc>
        <w:tc>
          <w:tcPr>
            <w:tcW w:w="1701" w:type="dxa"/>
            <w:vAlign w:val="center"/>
          </w:tcPr>
          <w:p w:rsidR="00871217" w:rsidRDefault="00D628E0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鵬宇</w:t>
            </w:r>
          </w:p>
        </w:tc>
        <w:tc>
          <w:tcPr>
            <w:tcW w:w="708" w:type="dxa"/>
            <w:vAlign w:val="center"/>
          </w:tcPr>
          <w:p w:rsidR="00871217" w:rsidRDefault="00D628E0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霸伯銅</w:t>
            </w:r>
            <w:proofErr w:type="gramStart"/>
            <w:r>
              <w:rPr>
                <w:rFonts w:ascii="Times New Roman" w:hAnsi="Times New Roman" w:cs="Times New Roman" w:hint="eastAsia"/>
              </w:rPr>
              <w:t>盂</w:t>
            </w:r>
            <w:proofErr w:type="gramEnd"/>
            <w:r>
              <w:rPr>
                <w:rFonts w:ascii="Times New Roman" w:hAnsi="Times New Roman" w:cs="Times New Roman" w:hint="eastAsia"/>
              </w:rPr>
              <w:t>銘文辨補</w:t>
            </w:r>
          </w:p>
        </w:tc>
        <w:tc>
          <w:tcPr>
            <w:tcW w:w="1701" w:type="dxa"/>
            <w:vAlign w:val="center"/>
          </w:tcPr>
          <w:p w:rsidR="00871217" w:rsidRDefault="00D628E0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鄧飛</w:t>
            </w:r>
          </w:p>
        </w:tc>
        <w:tc>
          <w:tcPr>
            <w:tcW w:w="708" w:type="dxa"/>
            <w:vAlign w:val="center"/>
          </w:tcPr>
          <w:p w:rsidR="00871217" w:rsidRDefault="00D628E0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20298F">
            <w:pPr>
              <w:jc w:val="left"/>
              <w:rPr>
                <w:rFonts w:ascii="Times New Roman" w:hAnsi="Times New Roman" w:cs="Times New Roman"/>
              </w:rPr>
            </w:pPr>
            <w:r w:rsidRPr="00D628E0">
              <w:rPr>
                <w:rFonts w:ascii="Times New Roman" w:hAnsi="Times New Roman" w:cs="Times New Roman" w:hint="eastAsia"/>
              </w:rPr>
              <w:t>晉</w:t>
            </w:r>
            <w:proofErr w:type="gramStart"/>
            <w:r w:rsidRPr="00D628E0">
              <w:rPr>
                <w:rFonts w:ascii="Times New Roman" w:hAnsi="Times New Roman" w:cs="Times New Roman" w:hint="eastAsia"/>
              </w:rPr>
              <w:t>姜鼎集</w:t>
            </w:r>
            <w:proofErr w:type="gramEnd"/>
            <w:r w:rsidRPr="00D628E0">
              <w:rPr>
                <w:rFonts w:ascii="Times New Roman" w:hAnsi="Times New Roman" w:cs="Times New Roman" w:hint="eastAsia"/>
              </w:rPr>
              <w:t>釋</w:t>
            </w:r>
          </w:p>
        </w:tc>
        <w:tc>
          <w:tcPr>
            <w:tcW w:w="1701" w:type="dxa"/>
            <w:vAlign w:val="center"/>
          </w:tcPr>
          <w:p w:rsidR="00871217" w:rsidRDefault="00D628E0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李發</w:t>
            </w:r>
          </w:p>
        </w:tc>
        <w:tc>
          <w:tcPr>
            <w:tcW w:w="708" w:type="dxa"/>
            <w:vAlign w:val="center"/>
          </w:tcPr>
          <w:p w:rsidR="00871217" w:rsidRDefault="00D628E0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</w:t>
            </w:r>
          </w:p>
        </w:tc>
      </w:tr>
      <w:tr w:rsidR="00871217" w:rsidRPr="00FB5E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628E0">
              <w:rPr>
                <w:rFonts w:ascii="Times New Roman" w:hAnsi="Times New Roman" w:cs="Times New Roman" w:hint="eastAsia"/>
              </w:rPr>
              <w:t>劉</w:t>
            </w:r>
            <w:proofErr w:type="gramEnd"/>
            <w:r w:rsidRPr="00D628E0">
              <w:rPr>
                <w:rFonts w:ascii="Times New Roman" w:hAnsi="Times New Roman" w:cs="Times New Roman" w:hint="eastAsia"/>
              </w:rPr>
              <w:t>體智與《小校經閣金文拓本》</w:t>
            </w:r>
          </w:p>
        </w:tc>
        <w:tc>
          <w:tcPr>
            <w:tcW w:w="1701" w:type="dxa"/>
            <w:vAlign w:val="center"/>
          </w:tcPr>
          <w:p w:rsidR="00871217" w:rsidRDefault="00D628E0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蘇文英</w:t>
            </w:r>
          </w:p>
        </w:tc>
        <w:tc>
          <w:tcPr>
            <w:tcW w:w="708" w:type="dxa"/>
            <w:vAlign w:val="center"/>
          </w:tcPr>
          <w:p w:rsidR="00871217" w:rsidRDefault="00D628E0" w:rsidP="00F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</w:t>
            </w:r>
          </w:p>
        </w:tc>
      </w:tr>
      <w:tr w:rsidR="0020298F" w:rsidRPr="00FB5E17" w:rsidTr="0020298F">
        <w:trPr>
          <w:jc w:val="center"/>
        </w:trPr>
        <w:tc>
          <w:tcPr>
            <w:tcW w:w="7316" w:type="dxa"/>
            <w:vAlign w:val="center"/>
          </w:tcPr>
          <w:p w:rsidR="0020298F" w:rsidRPr="00D628E0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FB5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牘</w:t>
            </w:r>
            <w:proofErr w:type="gramEnd"/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帛</w:t>
            </w:r>
            <w:proofErr w:type="gramStart"/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書</w:t>
            </w:r>
            <w:proofErr w:type="gramEnd"/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研究</w:t>
            </w:r>
          </w:p>
        </w:tc>
        <w:tc>
          <w:tcPr>
            <w:tcW w:w="1701" w:type="dxa"/>
            <w:vAlign w:val="center"/>
          </w:tcPr>
          <w:p w:rsidR="00871217" w:rsidRDefault="00871217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71217" w:rsidRDefault="00871217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 w:rsidRPr="00D628E0">
              <w:rPr>
                <w:rFonts w:ascii="宋体-方正超大字符集" w:eastAsia="宋体-方正超大字符集" w:hAnsi="宋体-方正超大字符集" w:cs="宋体-方正超大字符集" w:hint="eastAsia"/>
              </w:rPr>
              <w:t>𩆿</w:t>
            </w:r>
            <w:r>
              <w:rPr>
                <w:rFonts w:ascii="Times New Roman" w:hAnsi="Times New Roman" w:cs="Times New Roman" w:hint="eastAsia"/>
              </w:rPr>
              <w:t>”字小記</w:t>
            </w:r>
          </w:p>
        </w:tc>
        <w:tc>
          <w:tcPr>
            <w:tcW w:w="1701" w:type="dxa"/>
            <w:vAlign w:val="center"/>
          </w:tcPr>
          <w:p w:rsidR="00871217" w:rsidRDefault="00D628E0" w:rsidP="00E348CE">
            <w:pPr>
              <w:jc w:val="center"/>
              <w:rPr>
                <w:rFonts w:ascii="Times New Roman" w:hAnsi="Times New Roman" w:cs="Times New Roman"/>
              </w:rPr>
            </w:pPr>
            <w:r w:rsidRPr="00D628E0">
              <w:rPr>
                <w:rFonts w:ascii="Times New Roman" w:hAnsi="Times New Roman" w:cs="Times New Roman" w:hint="eastAsia"/>
              </w:rPr>
              <w:t>廣瀨</w:t>
            </w:r>
            <w:proofErr w:type="gramStart"/>
            <w:r w:rsidRPr="00D628E0">
              <w:rPr>
                <w:rFonts w:ascii="Times New Roman" w:hAnsi="Times New Roman" w:cs="Times New Roman" w:hint="eastAsia"/>
              </w:rPr>
              <w:t>薰</w:t>
            </w:r>
            <w:proofErr w:type="gramEnd"/>
            <w:r w:rsidRPr="00D628E0">
              <w:rPr>
                <w:rFonts w:ascii="Times New Roman" w:hAnsi="Times New Roman" w:cs="Times New Roman" w:hint="eastAsia"/>
              </w:rPr>
              <w:t>雄</w:t>
            </w:r>
          </w:p>
        </w:tc>
        <w:tc>
          <w:tcPr>
            <w:tcW w:w="708" w:type="dxa"/>
            <w:vAlign w:val="center"/>
          </w:tcPr>
          <w:p w:rsidR="00871217" w:rsidRDefault="00D628E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釋</w:t>
            </w:r>
            <w:proofErr w:type="gramStart"/>
            <w:r>
              <w:rPr>
                <w:rFonts w:ascii="Times New Roman" w:hAnsi="Times New Roman" w:cs="Times New Roman"/>
              </w:rPr>
              <w:t>楚文字</w:t>
            </w:r>
            <w:proofErr w:type="gramEnd"/>
            <w:r>
              <w:rPr>
                <w:rFonts w:ascii="Times New Roman" w:hAnsi="Times New Roman" w:cs="Times New Roman"/>
              </w:rPr>
              <w:t>中的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="005D6DF9">
              <w:rPr>
                <w:rFonts w:ascii="Calibri" w:hAnsi="Calibri" w:hint="eastAsia"/>
                <w:noProof/>
                <w:kern w:val="44"/>
                <w:sz w:val="44"/>
                <w:szCs w:val="44"/>
              </w:rPr>
              <w:drawing>
                <wp:inline distT="0" distB="0" distL="0" distR="0" wp14:anchorId="60D52D6B" wp14:editId="6D3C42D3">
                  <wp:extent cx="144000" cy="144000"/>
                  <wp:effectExtent l="0" t="0" r="8890" b="889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</w:rPr>
              <w:t>”</w:t>
            </w:r>
          </w:p>
        </w:tc>
        <w:tc>
          <w:tcPr>
            <w:tcW w:w="1701" w:type="dxa"/>
            <w:vAlign w:val="center"/>
          </w:tcPr>
          <w:p w:rsidR="00871217" w:rsidRDefault="00D628E0" w:rsidP="00E348CE">
            <w:pPr>
              <w:jc w:val="center"/>
              <w:rPr>
                <w:rFonts w:ascii="Times New Roman" w:hAnsi="Times New Roman" w:cs="Times New Roman"/>
              </w:rPr>
            </w:pPr>
            <w:r w:rsidRPr="00D628E0">
              <w:rPr>
                <w:rFonts w:ascii="Times New Roman" w:hAnsi="Times New Roman" w:cs="Times New Roman" w:hint="eastAsia"/>
              </w:rPr>
              <w:t>申紅義</w:t>
            </w:r>
          </w:p>
        </w:tc>
        <w:tc>
          <w:tcPr>
            <w:tcW w:w="708" w:type="dxa"/>
            <w:vAlign w:val="center"/>
          </w:tcPr>
          <w:p w:rsidR="00871217" w:rsidRDefault="00D628E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D628E0" w:rsidP="0020298F">
            <w:pPr>
              <w:jc w:val="left"/>
              <w:rPr>
                <w:rFonts w:ascii="Times New Roman" w:hAnsi="Times New Roman" w:cs="Times New Roman"/>
              </w:rPr>
            </w:pPr>
            <w:r w:rsidRPr="00D628E0">
              <w:rPr>
                <w:rFonts w:ascii="Times New Roman" w:hAnsi="Times New Roman" w:cs="Times New Roman" w:hint="eastAsia"/>
              </w:rPr>
              <w:t>簡帛醫藥文獻中的“七”</w:t>
            </w:r>
          </w:p>
        </w:tc>
        <w:tc>
          <w:tcPr>
            <w:tcW w:w="1701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115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說</w:t>
            </w:r>
            <w:proofErr w:type="gramStart"/>
            <w:r>
              <w:rPr>
                <w:rFonts w:ascii="Times New Roman" w:hAnsi="Times New Roman" w:cs="Times New Roman" w:hint="eastAsia"/>
              </w:rPr>
              <w:t>說</w:t>
            </w:r>
            <w:proofErr w:type="gramEnd"/>
            <w:r w:rsidR="00542D72" w:rsidRPr="00542D72">
              <w:rPr>
                <w:rFonts w:ascii="Times New Roman" w:hAnsi="Times New Roman" w:cs="Times New Roman" w:hint="eastAsia"/>
              </w:rPr>
              <w:t>古文字中的恖及</w:t>
            </w:r>
            <w:r w:rsidR="00542D72">
              <w:rPr>
                <w:rFonts w:ascii="Times New Roman" w:hAnsi="Times New Roman" w:cs="Times New Roman" w:hint="eastAsia"/>
              </w:rPr>
              <w:t>从</w:t>
            </w:r>
            <w:r w:rsidR="00542D72" w:rsidRPr="00542D72">
              <w:rPr>
                <w:rFonts w:ascii="Times New Roman" w:hAnsi="Times New Roman" w:cs="Times New Roman" w:hint="eastAsia"/>
              </w:rPr>
              <w:t>恖之字</w:t>
            </w:r>
          </w:p>
        </w:tc>
        <w:tc>
          <w:tcPr>
            <w:tcW w:w="1701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張峰</w:t>
            </w:r>
          </w:p>
        </w:tc>
        <w:tc>
          <w:tcPr>
            <w:tcW w:w="708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121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20298F">
            <w:pPr>
              <w:jc w:val="left"/>
              <w:rPr>
                <w:rFonts w:ascii="Times New Roman" w:hAnsi="Times New Roman" w:cs="Times New Roman"/>
              </w:rPr>
            </w:pPr>
            <w:r w:rsidRPr="00542D72">
              <w:rPr>
                <w:rFonts w:ascii="Times New Roman" w:hAnsi="Times New Roman" w:cs="Times New Roman" w:hint="eastAsia"/>
              </w:rPr>
              <w:t>張家山漢簡《脈書》《引書》中“癉”字考釋</w:t>
            </w:r>
          </w:p>
        </w:tc>
        <w:tc>
          <w:tcPr>
            <w:tcW w:w="1701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張雪丹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張如青</w:t>
            </w:r>
          </w:p>
        </w:tc>
        <w:tc>
          <w:tcPr>
            <w:tcW w:w="708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130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《陳公治兵》</w:t>
            </w:r>
            <w:r w:rsidRPr="00542D72">
              <w:rPr>
                <w:rFonts w:ascii="Times New Roman" w:hAnsi="Times New Roman" w:cs="Times New Roman" w:hint="eastAsia"/>
              </w:rPr>
              <w:t>編聯三則</w:t>
            </w:r>
          </w:p>
        </w:tc>
        <w:tc>
          <w:tcPr>
            <w:tcW w:w="1701" w:type="dxa"/>
            <w:vAlign w:val="center"/>
          </w:tcPr>
          <w:p w:rsidR="00871217" w:rsidRPr="00542D72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高佑仁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136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20298F">
            <w:pPr>
              <w:jc w:val="left"/>
              <w:rPr>
                <w:rFonts w:ascii="Times New Roman" w:hAnsi="Times New Roman" w:cs="Times New Roman"/>
              </w:rPr>
            </w:pPr>
            <w:r w:rsidRPr="00542D72">
              <w:rPr>
                <w:rFonts w:ascii="Times New Roman" w:hAnsi="Times New Roman" w:cs="Times New Roman" w:hint="eastAsia"/>
              </w:rPr>
              <w:t>清華簡《芮良夫毖》釋譯</w:t>
            </w:r>
          </w:p>
        </w:tc>
        <w:tc>
          <w:tcPr>
            <w:tcW w:w="1701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龐</w:t>
            </w:r>
            <w:proofErr w:type="gramStart"/>
            <w:r>
              <w:rPr>
                <w:rFonts w:ascii="Times New Roman" w:hAnsi="Times New Roman" w:cs="Times New Roman"/>
              </w:rPr>
              <w:t>壯</w:t>
            </w:r>
            <w:proofErr w:type="gramEnd"/>
            <w:r>
              <w:rPr>
                <w:rFonts w:ascii="Times New Roman" w:hAnsi="Times New Roman" w:cs="Times New Roman"/>
              </w:rPr>
              <w:t>城</w:t>
            </w:r>
          </w:p>
        </w:tc>
        <w:tc>
          <w:tcPr>
            <w:tcW w:w="708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141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20298F">
            <w:pPr>
              <w:ind w:left="420" w:hangingChars="200" w:hanging="420"/>
              <w:jc w:val="left"/>
              <w:rPr>
                <w:rFonts w:ascii="Times New Roman" w:hAnsi="Times New Roman" w:cs="Times New Roman"/>
              </w:rPr>
            </w:pPr>
            <w:r w:rsidRPr="00542D72">
              <w:rPr>
                <w:rFonts w:ascii="Times New Roman" w:hAnsi="Times New Roman" w:cs="Times New Roman" w:hint="eastAsia"/>
              </w:rPr>
              <w:t>長沙走馬</w:t>
            </w:r>
            <w:proofErr w:type="gramStart"/>
            <w:r w:rsidRPr="00542D72">
              <w:rPr>
                <w:rFonts w:ascii="Times New Roman" w:hAnsi="Times New Roman" w:cs="Times New Roman" w:hint="eastAsia"/>
              </w:rPr>
              <w:t>樓吳</w:t>
            </w:r>
            <w:proofErr w:type="gramEnd"/>
            <w:r w:rsidRPr="00542D72">
              <w:rPr>
                <w:rFonts w:ascii="Times New Roman" w:hAnsi="Times New Roman" w:cs="Times New Roman" w:hint="eastAsia"/>
              </w:rPr>
              <w:t>簡“</w:t>
            </w:r>
            <w:r>
              <w:rPr>
                <w:rFonts w:ascii="Times New Roman" w:hAnsi="Times New Roman" w:cs="Times New Roman" w:hint="eastAsia"/>
              </w:rPr>
              <w:t>嘉禾六年唐玉條例吏民所私賣買生口者收責估錢</w:t>
            </w:r>
            <w:proofErr w:type="gramStart"/>
            <w:r>
              <w:rPr>
                <w:rFonts w:ascii="Times New Roman" w:hAnsi="Times New Roman" w:cs="Times New Roman" w:hint="eastAsia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</w:rPr>
              <w:t>時簿</w:t>
            </w:r>
            <w:r w:rsidRPr="00542D72">
              <w:rPr>
                <w:rFonts w:ascii="Times New Roman" w:hAnsi="Times New Roman" w:cs="Times New Roman" w:hint="eastAsia"/>
              </w:rPr>
              <w:t>”初步</w:t>
            </w:r>
            <w:proofErr w:type="gramStart"/>
            <w:r w:rsidRPr="00542D72">
              <w:rPr>
                <w:rFonts w:ascii="Times New Roman" w:hAnsi="Times New Roman" w:cs="Times New Roman" w:hint="eastAsia"/>
              </w:rPr>
              <w:t>復</w:t>
            </w:r>
            <w:proofErr w:type="gramEnd"/>
            <w:r w:rsidRPr="00542D72">
              <w:rPr>
                <w:rFonts w:ascii="Times New Roman" w:hAnsi="Times New Roman" w:cs="Times New Roman" w:hint="eastAsia"/>
              </w:rPr>
              <w:t>原與研究</w:t>
            </w:r>
          </w:p>
        </w:tc>
        <w:tc>
          <w:tcPr>
            <w:tcW w:w="1701" w:type="dxa"/>
            <w:vAlign w:val="center"/>
          </w:tcPr>
          <w:p w:rsidR="00871217" w:rsidRPr="00542D72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王振華</w:t>
            </w:r>
          </w:p>
        </w:tc>
        <w:tc>
          <w:tcPr>
            <w:tcW w:w="708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20298F">
            <w:pPr>
              <w:jc w:val="left"/>
              <w:rPr>
                <w:rFonts w:ascii="Times New Roman" w:hAnsi="Times New Roman" w:cs="Times New Roman"/>
              </w:rPr>
            </w:pPr>
            <w:r w:rsidRPr="00542D72">
              <w:rPr>
                <w:rFonts w:ascii="Times New Roman" w:hAnsi="Times New Roman" w:cs="Times New Roman" w:hint="eastAsia"/>
              </w:rPr>
              <w:t>試析長沙走馬</w:t>
            </w:r>
            <w:proofErr w:type="gramStart"/>
            <w:r w:rsidRPr="00542D72">
              <w:rPr>
                <w:rFonts w:ascii="Times New Roman" w:hAnsi="Times New Roman" w:cs="Times New Roman" w:hint="eastAsia"/>
              </w:rPr>
              <w:t>樓</w:t>
            </w:r>
            <w:proofErr w:type="gramEnd"/>
            <w:r w:rsidRPr="00542D72">
              <w:rPr>
                <w:rFonts w:ascii="Times New Roman" w:hAnsi="Times New Roman" w:cs="Times New Roman" w:hint="eastAsia"/>
              </w:rPr>
              <w:t>三</w:t>
            </w:r>
            <w:proofErr w:type="gramStart"/>
            <w:r w:rsidRPr="00542D72">
              <w:rPr>
                <w:rFonts w:ascii="Times New Roman" w:hAnsi="Times New Roman" w:cs="Times New Roman" w:hint="eastAsia"/>
              </w:rPr>
              <w:t>國吳</w:t>
            </w:r>
            <w:proofErr w:type="gramEnd"/>
            <w:r w:rsidRPr="00542D72">
              <w:rPr>
                <w:rFonts w:ascii="Times New Roman" w:hAnsi="Times New Roman" w:cs="Times New Roman" w:hint="eastAsia"/>
              </w:rPr>
              <w:t>簡經</w:t>
            </w:r>
            <w:proofErr w:type="gramStart"/>
            <w:r w:rsidRPr="00542D72">
              <w:rPr>
                <w:rFonts w:ascii="Times New Roman" w:hAnsi="Times New Roman" w:cs="Times New Roman" w:hint="eastAsia"/>
              </w:rPr>
              <w:t>濟</w:t>
            </w:r>
            <w:proofErr w:type="gramEnd"/>
            <w:r w:rsidRPr="00542D72">
              <w:rPr>
                <w:rFonts w:ascii="Times New Roman" w:hAnsi="Times New Roman" w:cs="Times New Roman" w:hint="eastAsia"/>
              </w:rPr>
              <w:t>詞語的</w:t>
            </w:r>
            <w:proofErr w:type="gramStart"/>
            <w:r w:rsidRPr="00542D72">
              <w:rPr>
                <w:rFonts w:ascii="Times New Roman" w:hAnsi="Times New Roman" w:cs="Times New Roman" w:hint="eastAsia"/>
              </w:rPr>
              <w:t>特</w:t>
            </w:r>
            <w:proofErr w:type="gramEnd"/>
            <w:r w:rsidRPr="00542D72">
              <w:rPr>
                <w:rFonts w:ascii="Times New Roman" w:hAnsi="Times New Roman" w:cs="Times New Roman" w:hint="eastAsia"/>
              </w:rPr>
              <w:t>徵</w:t>
            </w:r>
          </w:p>
        </w:tc>
        <w:tc>
          <w:tcPr>
            <w:tcW w:w="1701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陳榮</w:t>
            </w:r>
            <w:proofErr w:type="gramStart"/>
            <w:r>
              <w:rPr>
                <w:rFonts w:ascii="Times New Roman" w:hAnsi="Times New Roman" w:cs="Times New Roman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161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42D72" w:rsidP="0020298F">
            <w:pPr>
              <w:jc w:val="left"/>
              <w:rPr>
                <w:rFonts w:ascii="Times New Roman" w:hAnsi="Times New Roman" w:cs="Times New Roman"/>
              </w:rPr>
            </w:pPr>
            <w:r w:rsidRPr="00542D72">
              <w:rPr>
                <w:rFonts w:ascii="Times New Roman" w:hAnsi="Times New Roman" w:cs="Times New Roman" w:hint="eastAsia"/>
              </w:rPr>
              <w:t>研究名物詞語的重要</w:t>
            </w:r>
            <w:proofErr w:type="gramStart"/>
            <w:r w:rsidRPr="00542D72">
              <w:rPr>
                <w:rFonts w:ascii="Times New Roman" w:hAnsi="Times New Roman" w:cs="Times New Roman" w:hint="eastAsia"/>
              </w:rPr>
              <w:t>橋樑</w:t>
            </w:r>
            <w:proofErr w:type="gramEnd"/>
            <w:r w:rsidR="005D6DF9">
              <w:rPr>
                <w:rFonts w:ascii="Times New Roman" w:hAnsi="Times New Roman" w:cs="Times New Roman" w:hint="eastAsia"/>
              </w:rPr>
              <w:t>——以“裝、緒”類</w:t>
            </w:r>
            <w:proofErr w:type="gramStart"/>
            <w:r w:rsidR="005D6DF9">
              <w:rPr>
                <w:rFonts w:ascii="Times New Roman" w:hAnsi="Times New Roman" w:cs="Times New Roman" w:hint="eastAsia"/>
              </w:rPr>
              <w:t>動</w:t>
            </w:r>
            <w:proofErr w:type="gramEnd"/>
            <w:r w:rsidR="005D6DF9">
              <w:rPr>
                <w:rFonts w:ascii="Times New Roman" w:hAnsi="Times New Roman" w:cs="Times New Roman" w:hint="eastAsia"/>
              </w:rPr>
              <w:t>詞</w:t>
            </w:r>
            <w:proofErr w:type="gramStart"/>
            <w:r w:rsidR="005D6DF9">
              <w:rPr>
                <w:rFonts w:ascii="Times New Roman" w:hAnsi="Times New Roman" w:cs="Times New Roman" w:hint="eastAsia"/>
              </w:rPr>
              <w:t>為</w:t>
            </w:r>
            <w:proofErr w:type="gramEnd"/>
            <w:r w:rsidR="005D6DF9">
              <w:rPr>
                <w:rFonts w:ascii="Times New Roman" w:hAnsi="Times New Roman" w:cs="Times New Roman" w:hint="eastAsia"/>
              </w:rPr>
              <w:t>例試析關照名物的</w:t>
            </w:r>
            <w:proofErr w:type="gramStart"/>
            <w:r w:rsidR="005D6DF9">
              <w:rPr>
                <w:rFonts w:ascii="Times New Roman" w:hAnsi="Times New Roman" w:cs="Times New Roman" w:hint="eastAsia"/>
              </w:rPr>
              <w:t>動</w:t>
            </w:r>
            <w:proofErr w:type="gramEnd"/>
            <w:r w:rsidR="005D6DF9">
              <w:rPr>
                <w:rFonts w:ascii="Times New Roman" w:hAnsi="Times New Roman" w:cs="Times New Roman" w:hint="eastAsia"/>
              </w:rPr>
              <w:t>詞</w:t>
            </w:r>
          </w:p>
        </w:tc>
        <w:tc>
          <w:tcPr>
            <w:tcW w:w="1701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聶丹</w:t>
            </w:r>
          </w:p>
        </w:tc>
        <w:tc>
          <w:tcPr>
            <w:tcW w:w="708" w:type="dxa"/>
            <w:vAlign w:val="center"/>
          </w:tcPr>
          <w:p w:rsidR="00871217" w:rsidRDefault="00542D72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t>秦漢簡</w:t>
            </w:r>
            <w:proofErr w:type="gramStart"/>
            <w:r w:rsidRPr="005D6DF9">
              <w:rPr>
                <w:rFonts w:ascii="Times New Roman" w:hAnsi="Times New Roman" w:cs="Times New Roman" w:hint="eastAsia"/>
              </w:rPr>
              <w:t>牘</w:t>
            </w:r>
            <w:proofErr w:type="gramEnd"/>
            <w:r w:rsidRPr="005D6DF9">
              <w:rPr>
                <w:rFonts w:ascii="Times New Roman" w:hAnsi="Times New Roman" w:cs="Times New Roman" w:hint="eastAsia"/>
              </w:rPr>
              <w:t>法律用語中的同義詞</w:t>
            </w:r>
          </w:p>
        </w:tc>
        <w:tc>
          <w:tcPr>
            <w:tcW w:w="1701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趙久湘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179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Pr="005D6DF9" w:rsidRDefault="005D6DF9" w:rsidP="0020298F">
            <w:pPr>
              <w:jc w:val="left"/>
              <w:rPr>
                <w:rFonts w:asciiTheme="minorEastAsia" w:hAnsiTheme="minorEastAsia" w:cs="Times New Roman"/>
              </w:rPr>
            </w:pPr>
            <w:r w:rsidRPr="005D6DF9">
              <w:rPr>
                <w:rFonts w:asciiTheme="minorEastAsia" w:hAnsiTheme="minorEastAsia" w:cs="Times New Roman" w:hint="eastAsia"/>
                <w:lang w:eastAsia="zh-TW"/>
              </w:rPr>
              <w:t>睡虎地秦簡證實並發展《周禮》論</w:t>
            </w:r>
            <w:r>
              <w:rPr>
                <w:rFonts w:asciiTheme="minorEastAsia" w:hAnsiTheme="minorEastAsia" w:cs="Times New Roman" w:hint="eastAsia"/>
              </w:rPr>
              <w:t>——</w:t>
            </w:r>
            <w:r>
              <w:rPr>
                <w:rFonts w:asciiTheme="minorEastAsia" w:hAnsiTheme="minorEastAsia" w:cs="Times New Roman" w:hint="eastAsia"/>
                <w:lang w:eastAsia="zh-TW"/>
              </w:rPr>
              <w:t>基於兩者內部控制史料的比較</w:t>
            </w:r>
          </w:p>
        </w:tc>
        <w:tc>
          <w:tcPr>
            <w:tcW w:w="1701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李孝林</w:t>
            </w:r>
            <w:proofErr w:type="gramEnd"/>
          </w:p>
        </w:tc>
        <w:tc>
          <w:tcPr>
            <w:tcW w:w="708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192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t>由清華簡《程寤》談“文王受命”的解讀</w:t>
            </w:r>
          </w:p>
        </w:tc>
        <w:tc>
          <w:tcPr>
            <w:tcW w:w="1701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楊</w:t>
            </w:r>
            <w:proofErr w:type="gramEnd"/>
            <w:r>
              <w:rPr>
                <w:rFonts w:ascii="Times New Roman" w:hAnsi="Times New Roman" w:cs="Times New Roman"/>
              </w:rPr>
              <w:t>博</w:t>
            </w:r>
          </w:p>
        </w:tc>
        <w:tc>
          <w:tcPr>
            <w:tcW w:w="708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211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居延新簡研究綜述</w:t>
            </w:r>
          </w:p>
        </w:tc>
        <w:tc>
          <w:tcPr>
            <w:tcW w:w="1701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黃艷萍</w:t>
            </w:r>
          </w:p>
        </w:tc>
        <w:tc>
          <w:tcPr>
            <w:tcW w:w="708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219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871217" w:rsidRDefault="00871217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71217" w:rsidRDefault="00871217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</w:t>
            </w:r>
            <w:proofErr w:type="gramStart"/>
            <w:r>
              <w:rPr>
                <w:rFonts w:ascii="Times New Roman" w:hAnsi="Times New Roman" w:cs="Times New Roman"/>
              </w:rPr>
              <w:t>國</w:t>
            </w:r>
            <w:proofErr w:type="gramEnd"/>
            <w:r>
              <w:rPr>
                <w:rFonts w:ascii="Times New Roman" w:hAnsi="Times New Roman" w:cs="Times New Roman"/>
              </w:rPr>
              <w:t>民族古文字碑述略</w:t>
            </w:r>
          </w:p>
        </w:tc>
        <w:tc>
          <w:tcPr>
            <w:tcW w:w="1701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t>章紅梅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5D6DF9">
              <w:rPr>
                <w:rFonts w:ascii="Times New Roman" w:hAnsi="Times New Roman" w:cs="Times New Roman" w:hint="eastAsia"/>
              </w:rPr>
              <w:t>毛遠明</w:t>
            </w:r>
          </w:p>
        </w:tc>
        <w:tc>
          <w:tcPr>
            <w:tcW w:w="708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232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t>漢魏六朝碑刻</w:t>
            </w:r>
            <w:proofErr w:type="gramStart"/>
            <w:r w:rsidRPr="005D6DF9">
              <w:rPr>
                <w:rFonts w:ascii="Times New Roman" w:hAnsi="Times New Roman" w:cs="Times New Roman" w:hint="eastAsia"/>
              </w:rPr>
              <w:t>加形字</w:t>
            </w:r>
            <w:proofErr w:type="gramEnd"/>
            <w:r w:rsidRPr="005D6DF9">
              <w:rPr>
                <w:rFonts w:ascii="Times New Roman" w:hAnsi="Times New Roman" w:cs="Times New Roman" w:hint="eastAsia"/>
              </w:rPr>
              <w:t>研究</w:t>
            </w:r>
          </w:p>
        </w:tc>
        <w:tc>
          <w:tcPr>
            <w:tcW w:w="1701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245</w:t>
            </w:r>
          </w:p>
        </w:tc>
      </w:tr>
      <w:tr w:rsidR="00871217" w:rsidTr="0020298F">
        <w:trPr>
          <w:jc w:val="center"/>
        </w:trPr>
        <w:tc>
          <w:tcPr>
            <w:tcW w:w="7316" w:type="dxa"/>
            <w:vAlign w:val="center"/>
          </w:tcPr>
          <w:p w:rsidR="00871217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t>唐代墓誌中隸古定字考釋</w:t>
            </w:r>
          </w:p>
        </w:tc>
        <w:tc>
          <w:tcPr>
            <w:tcW w:w="1701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徐海東</w:t>
            </w:r>
          </w:p>
        </w:tc>
        <w:tc>
          <w:tcPr>
            <w:tcW w:w="708" w:type="dxa"/>
            <w:vAlign w:val="center"/>
          </w:tcPr>
          <w:p w:rsidR="00871217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261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lastRenderedPageBreak/>
              <w:t>《</w:t>
            </w:r>
            <w:r w:rsidRPr="005D6DF9">
              <w:rPr>
                <w:rFonts w:ascii="Times New Roman" w:hAnsi="Times New Roman" w:cs="Times New Roman" w:hint="eastAsia"/>
                <w:lang w:eastAsia="zh-TW"/>
              </w:rPr>
              <w:t>新中國出土墓誌</w:t>
            </w:r>
            <w:r w:rsidRPr="005D6DF9">
              <w:rPr>
                <w:rFonts w:ascii="Times New Roman" w:hAnsi="Times New Roman" w:cs="Times New Roman" w:hint="eastAsia"/>
              </w:rPr>
              <w:t>》</w:t>
            </w:r>
            <w:r w:rsidRPr="005D6DF9">
              <w:rPr>
                <w:rFonts w:ascii="Times New Roman" w:hAnsi="Times New Roman" w:cs="Times New Roman" w:hint="eastAsia"/>
                <w:sz w:val="18"/>
                <w:szCs w:val="18"/>
              </w:rPr>
              <w:t>（河北卷）</w:t>
            </w:r>
            <w:r w:rsidRPr="005D6DF9">
              <w:rPr>
                <w:rFonts w:ascii="Times New Roman" w:hAnsi="Times New Roman" w:cs="Times New Roman" w:hint="eastAsia"/>
                <w:lang w:eastAsia="zh-TW"/>
              </w:rPr>
              <w:t>唐代墓誌釋文</w:t>
            </w:r>
            <w:proofErr w:type="gramStart"/>
            <w:r w:rsidRPr="005D6DF9">
              <w:rPr>
                <w:rFonts w:ascii="Times New Roman" w:hAnsi="Times New Roman" w:cs="Times New Roman" w:hint="eastAsia"/>
                <w:lang w:eastAsia="zh-TW"/>
              </w:rPr>
              <w:t>勘</w:t>
            </w:r>
            <w:proofErr w:type="gramEnd"/>
            <w:r w:rsidRPr="005D6DF9">
              <w:rPr>
                <w:rFonts w:ascii="Times New Roman" w:hAnsi="Times New Roman" w:cs="Times New Roman" w:hint="eastAsia"/>
                <w:lang w:eastAsia="zh-TW"/>
              </w:rPr>
              <w:t>補</w:t>
            </w:r>
          </w:p>
        </w:tc>
        <w:tc>
          <w:tcPr>
            <w:tcW w:w="1701" w:type="dxa"/>
            <w:vAlign w:val="center"/>
          </w:tcPr>
          <w:p w:rsidR="005D6DF9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黃敏</w:t>
            </w:r>
          </w:p>
        </w:tc>
        <w:tc>
          <w:tcPr>
            <w:tcW w:w="708" w:type="dxa"/>
            <w:vAlign w:val="center"/>
          </w:tcPr>
          <w:p w:rsidR="005D6DF9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266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D6DF9">
              <w:rPr>
                <w:rFonts w:ascii="Times New Roman" w:hAnsi="Times New Roman" w:cs="Times New Roman" w:hint="eastAsia"/>
              </w:rPr>
              <w:t>內</w:t>
            </w:r>
            <w:proofErr w:type="gramEnd"/>
            <w:r w:rsidRPr="005D6DF9">
              <w:rPr>
                <w:rFonts w:ascii="Times New Roman" w:hAnsi="Times New Roman" w:cs="Times New Roman" w:hint="eastAsia"/>
              </w:rPr>
              <w:t>江市五星村清代字</w:t>
            </w:r>
            <w:proofErr w:type="gramStart"/>
            <w:r w:rsidRPr="005D6DF9">
              <w:rPr>
                <w:rFonts w:ascii="Times New Roman" w:hAnsi="Times New Roman" w:cs="Times New Roman" w:hint="eastAsia"/>
              </w:rPr>
              <w:t>庫</w:t>
            </w:r>
            <w:proofErr w:type="gramEnd"/>
            <w:r w:rsidRPr="005D6DF9">
              <w:rPr>
                <w:rFonts w:ascii="Times New Roman" w:hAnsi="Times New Roman" w:cs="Times New Roman" w:hint="eastAsia"/>
              </w:rPr>
              <w:t>略考</w:t>
            </w:r>
          </w:p>
        </w:tc>
        <w:tc>
          <w:tcPr>
            <w:tcW w:w="1701" w:type="dxa"/>
            <w:vAlign w:val="center"/>
          </w:tcPr>
          <w:p w:rsidR="005D6DF9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鄧章</w:t>
            </w:r>
            <w:proofErr w:type="gramStart"/>
            <w:r>
              <w:rPr>
                <w:rFonts w:ascii="Times New Roman" w:hAnsi="Times New Roman" w:cs="Times New Roman"/>
              </w:rPr>
              <w:t>應</w:t>
            </w:r>
            <w:proofErr w:type="gramEnd"/>
          </w:p>
        </w:tc>
        <w:tc>
          <w:tcPr>
            <w:tcW w:w="708" w:type="dxa"/>
            <w:vAlign w:val="center"/>
          </w:tcPr>
          <w:p w:rsidR="005D6DF9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272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D6DF9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敦煌吐魯番文獻研究</w:t>
            </w:r>
          </w:p>
        </w:tc>
        <w:tc>
          <w:tcPr>
            <w:tcW w:w="1701" w:type="dxa"/>
            <w:vAlign w:val="center"/>
          </w:tcPr>
          <w:p w:rsidR="005D6DF9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D6DF9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5D6DF9" w:rsidP="0020298F">
            <w:pPr>
              <w:jc w:val="left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t>法藏敦煌寫本</w:t>
            </w:r>
            <w:r w:rsidRPr="005D6DF9">
              <w:rPr>
                <w:rFonts w:ascii="Times New Roman" w:hAnsi="Times New Roman" w:cs="Times New Roman" w:hint="eastAsia"/>
              </w:rPr>
              <w:t>P.2063</w:t>
            </w:r>
            <w:r w:rsidR="00E348CE">
              <w:rPr>
                <w:rFonts w:ascii="Times New Roman" w:hAnsi="Times New Roman" w:cs="Times New Roman" w:hint="eastAsia"/>
              </w:rPr>
              <w:t>淨眼《因明入正理論略抄》</w:t>
            </w:r>
            <w:r w:rsidRPr="005D6DF9">
              <w:rPr>
                <w:rFonts w:ascii="Times New Roman" w:hAnsi="Times New Roman" w:cs="Times New Roman" w:hint="eastAsia"/>
              </w:rPr>
              <w:t>草</w:t>
            </w:r>
            <w:proofErr w:type="gramStart"/>
            <w:r w:rsidRPr="005D6DF9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5D6DF9">
              <w:rPr>
                <w:rFonts w:ascii="Times New Roman" w:hAnsi="Times New Roman" w:cs="Times New Roman" w:hint="eastAsia"/>
              </w:rPr>
              <w:t>字形釋讀考辨</w:t>
            </w:r>
          </w:p>
        </w:tc>
        <w:tc>
          <w:tcPr>
            <w:tcW w:w="1701" w:type="dxa"/>
            <w:vAlign w:val="center"/>
          </w:tcPr>
          <w:p w:rsidR="005D6DF9" w:rsidRP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黃征</w:t>
            </w:r>
          </w:p>
        </w:tc>
        <w:tc>
          <w:tcPr>
            <w:tcW w:w="708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281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《俄藏敦煌文獻》第</w:t>
            </w:r>
            <w:r w:rsidRPr="00E348CE">
              <w:rPr>
                <w:rFonts w:ascii="Times New Roman" w:hAnsi="Times New Roman" w:cs="Times New Roman" w:hint="eastAsia"/>
              </w:rPr>
              <w:t>11</w:t>
            </w:r>
            <w:r w:rsidR="00F0656D">
              <w:rPr>
                <w:rFonts w:ascii="Times New Roman" w:hAnsi="Times New Roman" w:cs="Times New Roman" w:hint="eastAsia"/>
              </w:rPr>
              <w:t>册</w:t>
            </w:r>
            <w:r w:rsidRPr="00E348CE">
              <w:rPr>
                <w:rFonts w:ascii="Times New Roman" w:hAnsi="Times New Roman" w:cs="Times New Roman" w:hint="eastAsia"/>
              </w:rPr>
              <w:t>佛經殘片初步綴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合研究</w:t>
            </w:r>
            <w:proofErr w:type="gramEnd"/>
          </w:p>
        </w:tc>
        <w:tc>
          <w:tcPr>
            <w:tcW w:w="1701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</w:t>
            </w:r>
            <w:proofErr w:type="gramStart"/>
            <w:r>
              <w:rPr>
                <w:rFonts w:ascii="Times New Roman" w:hAnsi="Times New Roman" w:cs="Times New Roman"/>
              </w:rPr>
              <w:t>鑫曄</w:t>
            </w:r>
            <w:proofErr w:type="gramEnd"/>
          </w:p>
        </w:tc>
        <w:tc>
          <w:tcPr>
            <w:tcW w:w="708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315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吐魯番出土文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E348CE">
              <w:rPr>
                <w:rFonts w:ascii="Times New Roman" w:hAnsi="Times New Roman" w:cs="Times New Roman" w:hint="eastAsia"/>
              </w:rPr>
              <w:t>異體字構件變換條例</w:t>
            </w:r>
          </w:p>
        </w:tc>
        <w:tc>
          <w:tcPr>
            <w:tcW w:w="1701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張顯成</w:t>
            </w:r>
          </w:p>
        </w:tc>
        <w:tc>
          <w:tcPr>
            <w:tcW w:w="708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333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吐魯番出土《急就篇》古注本發覆</w:t>
            </w:r>
          </w:p>
        </w:tc>
        <w:tc>
          <w:tcPr>
            <w:tcW w:w="1701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黃沚青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張</w:t>
            </w:r>
            <w:proofErr w:type="gramStart"/>
            <w:r>
              <w:rPr>
                <w:rFonts w:ascii="Times New Roman" w:hAnsi="Times New Roman" w:cs="Times New Roman" w:hint="eastAsia"/>
              </w:rPr>
              <w:t>磊</w:t>
            </w:r>
            <w:proofErr w:type="gramEnd"/>
          </w:p>
        </w:tc>
        <w:tc>
          <w:tcPr>
            <w:tcW w:w="708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E348CE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出土文獻綜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合及其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他相關研究</w:t>
            </w:r>
          </w:p>
        </w:tc>
        <w:tc>
          <w:tcPr>
            <w:tcW w:w="1701" w:type="dxa"/>
            <w:vAlign w:val="center"/>
          </w:tcPr>
          <w:p w:rsidR="005D6DF9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D6DF9" w:rsidRDefault="005D6DF9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348CE">
              <w:rPr>
                <w:rFonts w:ascii="Times New Roman" w:hAnsi="Times New Roman" w:cs="Times New Roman" w:hint="eastAsia"/>
              </w:rPr>
              <w:t>數</w:t>
            </w:r>
            <w:proofErr w:type="gramEnd"/>
            <w:r w:rsidRPr="00E348CE">
              <w:rPr>
                <w:rFonts w:ascii="Times New Roman" w:hAnsi="Times New Roman" w:cs="Times New Roman" w:hint="eastAsia"/>
              </w:rPr>
              <w:t>字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卦材料</w:t>
            </w:r>
            <w:proofErr w:type="gramEnd"/>
            <w:r w:rsidRPr="00E348CE">
              <w:rPr>
                <w:rFonts w:ascii="Times New Roman" w:hAnsi="Times New Roman" w:cs="Times New Roman" w:hint="eastAsia"/>
              </w:rPr>
              <w:t>的整理</w:t>
            </w:r>
          </w:p>
        </w:tc>
        <w:tc>
          <w:tcPr>
            <w:tcW w:w="1701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王化平</w:t>
            </w:r>
          </w:p>
        </w:tc>
        <w:tc>
          <w:tcPr>
            <w:tcW w:w="708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379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348CE">
              <w:rPr>
                <w:rFonts w:ascii="Times New Roman" w:hAnsi="Times New Roman" w:cs="Times New Roman" w:hint="eastAsia"/>
              </w:rPr>
              <w:t>從</w:t>
            </w:r>
            <w:proofErr w:type="gramEnd"/>
            <w:r w:rsidRPr="00E348CE">
              <w:rPr>
                <w:rFonts w:ascii="Times New Roman" w:hAnsi="Times New Roman" w:cs="Times New Roman" w:hint="eastAsia"/>
              </w:rPr>
              <w:t>造字機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制角度</w:t>
            </w:r>
            <w:proofErr w:type="gramEnd"/>
            <w:r w:rsidRPr="00E348CE">
              <w:rPr>
                <w:rFonts w:ascii="Times New Roman" w:hAnsi="Times New Roman" w:cs="Times New Roman" w:hint="eastAsia"/>
              </w:rPr>
              <w:t>看殷商甲骨文與原始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楔</w:t>
            </w:r>
            <w:proofErr w:type="gramEnd"/>
            <w:r w:rsidRPr="00E348CE">
              <w:rPr>
                <w:rFonts w:ascii="Times New Roman" w:hAnsi="Times New Roman" w:cs="Times New Roman" w:hint="eastAsia"/>
              </w:rPr>
              <w:t>文的符號體態</w:t>
            </w:r>
          </w:p>
        </w:tc>
        <w:tc>
          <w:tcPr>
            <w:tcW w:w="1701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白小麗</w:t>
            </w:r>
          </w:p>
        </w:tc>
        <w:tc>
          <w:tcPr>
            <w:tcW w:w="708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412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日本《中村不折舊藏禹域墨書集成》俗字辨析</w:t>
            </w:r>
          </w:p>
        </w:tc>
        <w:tc>
          <w:tcPr>
            <w:tcW w:w="1701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周慧</w:t>
            </w:r>
          </w:p>
        </w:tc>
        <w:tc>
          <w:tcPr>
            <w:tcW w:w="708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422</w:t>
            </w:r>
          </w:p>
        </w:tc>
      </w:tr>
      <w:tr w:rsidR="005D6DF9" w:rsidTr="0020298F">
        <w:trPr>
          <w:jc w:val="center"/>
        </w:trPr>
        <w:tc>
          <w:tcPr>
            <w:tcW w:w="7316" w:type="dxa"/>
            <w:vAlign w:val="center"/>
          </w:tcPr>
          <w:p w:rsidR="005D6DF9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浙大簡與楚簡帛字形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對照表</w:t>
            </w:r>
            <w:proofErr w:type="gramEnd"/>
          </w:p>
        </w:tc>
        <w:tc>
          <w:tcPr>
            <w:tcW w:w="1701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陳燕</w:t>
            </w:r>
          </w:p>
        </w:tc>
        <w:tc>
          <w:tcPr>
            <w:tcW w:w="708" w:type="dxa"/>
            <w:vAlign w:val="center"/>
          </w:tcPr>
          <w:p w:rsidR="005D6DF9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435</w:t>
            </w:r>
          </w:p>
        </w:tc>
      </w:tr>
    </w:tbl>
    <w:p w:rsidR="00FB5E17" w:rsidRDefault="00FB5E17" w:rsidP="00F46520">
      <w:pPr>
        <w:jc w:val="center"/>
        <w:rPr>
          <w:rFonts w:asciiTheme="minorEastAsia" w:hAnsiTheme="minorEastAsia"/>
        </w:rPr>
      </w:pPr>
    </w:p>
    <w:p w:rsidR="00E348CE" w:rsidRPr="00E348CE" w:rsidRDefault="00E348CE" w:rsidP="00E348CE">
      <w:pPr>
        <w:jc w:val="center"/>
        <w:rPr>
          <w:rFonts w:asciiTheme="minorEastAsia" w:hAnsiTheme="minorEastAsia"/>
          <w:b/>
          <w:sz w:val="28"/>
          <w:szCs w:val="28"/>
        </w:rPr>
      </w:pPr>
      <w:r w:rsidRPr="005D6DF9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 w:hint="eastAsia"/>
          <w:b/>
          <w:sz w:val="28"/>
          <w:szCs w:val="28"/>
        </w:rPr>
        <w:t>2</w:t>
      </w:r>
      <w:r w:rsidRPr="005D6DF9">
        <w:rPr>
          <w:rFonts w:asciiTheme="minorEastAsia" w:hAnsiTheme="minorEastAsia" w:hint="eastAsia"/>
          <w:b/>
          <w:sz w:val="28"/>
          <w:szCs w:val="28"/>
        </w:rPr>
        <w:t>輯</w:t>
      </w:r>
    </w:p>
    <w:p w:rsidR="00E348CE" w:rsidRDefault="00E348CE" w:rsidP="00F46520">
      <w:pPr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甲骨文金文研究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甲骨</w:t>
            </w:r>
            <w:r>
              <w:rPr>
                <w:rFonts w:ascii="Times New Roman" w:hAnsi="Times New Roman" w:cs="Times New Roman" w:hint="eastAsia"/>
              </w:rPr>
              <w:t>文</w:t>
            </w:r>
            <w:r w:rsidRPr="00E348CE">
              <w:rPr>
                <w:rFonts w:ascii="Times New Roman" w:hAnsi="Times New Roman" w:cs="Times New Roman" w:hint="eastAsia"/>
              </w:rPr>
              <w:t>“</w:t>
            </w:r>
            <w:r>
              <w:rPr>
                <w:rFonts w:ascii="Times New Roman" w:hAnsi="Times New Roman" w:cs="Times New Roman" w:hint="eastAsia"/>
              </w:rPr>
              <w:t>于</w:t>
            </w:r>
            <w:r>
              <w:rPr>
                <w:rFonts w:ascii="Times New Roman" w:hAnsi="Times New Roman" w:cs="Times New Roman" w:hint="eastAsia"/>
              </w:rPr>
              <w:t>+</w:t>
            </w:r>
            <w:r>
              <w:rPr>
                <w:rFonts w:ascii="Times New Roman" w:hAnsi="Times New Roman" w:cs="Times New Roman" w:hint="eastAsia"/>
              </w:rPr>
              <w:t>謂詞賓語”釋例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喻遂生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讀《甲骨文詞譜》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札</w:t>
            </w:r>
            <w:proofErr w:type="gramEnd"/>
            <w:r w:rsidRPr="00E348CE">
              <w:rPr>
                <w:rFonts w:ascii="Times New Roman" w:hAnsi="Times New Roman" w:cs="Times New Roman" w:hint="eastAsia"/>
              </w:rPr>
              <w:t>記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陳冠榮</w:t>
            </w: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《合集》</w:t>
            </w:r>
            <w:r w:rsidRPr="00E348CE">
              <w:rPr>
                <w:rFonts w:ascii="Times New Roman" w:hAnsi="Times New Roman" w:cs="Times New Roman" w:hint="eastAsia"/>
              </w:rPr>
              <w:t>22065</w:t>
            </w:r>
            <w:r w:rsidRPr="00E348CE">
              <w:rPr>
                <w:rFonts w:ascii="Times New Roman" w:hAnsi="Times New Roman" w:cs="Times New Roman" w:hint="eastAsia"/>
              </w:rPr>
              <w:t>中一段卜辭的釋讀及其相關問題研究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杜鋒</w:t>
            </w: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甲金文考釋四則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雷縉</w:t>
            </w:r>
            <w:proofErr w:type="gramStart"/>
            <w:r w:rsidRPr="00E348CE">
              <w:rPr>
                <w:rFonts w:ascii="Times New Roman" w:hAnsi="Times New Roman" w:cs="Times New Roman" w:hint="eastAsia"/>
              </w:rPr>
              <w:t>碚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說甲骨文中的“圭”及相關諸字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李發</w:t>
            </w: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再論甲骨卜辭中的“元示”和“二示”</w:t>
            </w:r>
          </w:p>
        </w:tc>
        <w:tc>
          <w:tcPr>
            <w:tcW w:w="1701" w:type="dxa"/>
            <w:vAlign w:val="center"/>
          </w:tcPr>
          <w:p w:rsidR="00E348CE" w:rsidRP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蘇文英</w:t>
            </w: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吉德煒甲骨卜辭英譯研究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金洋</w:t>
            </w: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寶登鼎補釋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馬超</w:t>
            </w: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E348CE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牘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書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E348CE" w:rsidP="0020298F">
            <w:pPr>
              <w:jc w:val="left"/>
              <w:rPr>
                <w:rFonts w:ascii="Times New Roman" w:hAnsi="Times New Roman" w:cs="Times New Roman"/>
              </w:rPr>
            </w:pPr>
            <w:r w:rsidRPr="00E348CE">
              <w:rPr>
                <w:rFonts w:ascii="Times New Roman" w:hAnsi="Times New Roman" w:cs="Times New Roman" w:hint="eastAsia"/>
              </w:rPr>
              <w:t>上博八、上博九賸義</w:t>
            </w:r>
            <w:r w:rsidR="009C43F0">
              <w:rPr>
                <w:rFonts w:ascii="Times New Roman" w:hAnsi="Times New Roman" w:cs="Times New Roman" w:hint="eastAsia"/>
              </w:rPr>
              <w:t>（四則）</w:t>
            </w:r>
          </w:p>
        </w:tc>
        <w:tc>
          <w:tcPr>
            <w:tcW w:w="1701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陳民鎮</w:t>
            </w:r>
          </w:p>
        </w:tc>
        <w:tc>
          <w:tcPr>
            <w:tcW w:w="708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清華簡《程寤》篇句讀商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兌一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侯乃峰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《肩水金關漢簡（貳）》殘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斷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字釋補</w:t>
            </w:r>
          </w:p>
        </w:tc>
        <w:tc>
          <w:tcPr>
            <w:tcW w:w="1701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何茂活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《肩水金關漢簡》字體概述</w:t>
            </w:r>
          </w:p>
        </w:tc>
        <w:tc>
          <w:tcPr>
            <w:tcW w:w="1701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黃豔萍</w:t>
            </w:r>
          </w:p>
        </w:tc>
        <w:tc>
          <w:tcPr>
            <w:tcW w:w="708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走馬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樓吳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簡“限米”拾遺</w:t>
            </w:r>
          </w:p>
        </w:tc>
        <w:tc>
          <w:tcPr>
            <w:tcW w:w="1701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陳榮</w:t>
            </w:r>
            <w:proofErr w:type="gramStart"/>
            <w:r>
              <w:rPr>
                <w:rFonts w:ascii="Times New Roman" w:hAnsi="Times New Roman" w:cs="Times New Roman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走馬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樓吳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簡所見臨湘侯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國屬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吏管窺</w:t>
            </w:r>
          </w:p>
        </w:tc>
        <w:tc>
          <w:tcPr>
            <w:tcW w:w="1701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王振華</w:t>
            </w:r>
          </w:p>
        </w:tc>
        <w:tc>
          <w:tcPr>
            <w:tcW w:w="708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簡帛文獻中“弗”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後動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詞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帶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賓語現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象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申紅義</w:t>
            </w:r>
          </w:p>
        </w:tc>
        <w:tc>
          <w:tcPr>
            <w:tcW w:w="708" w:type="dxa"/>
            <w:vAlign w:val="center"/>
          </w:tcPr>
          <w:p w:rsidR="00E348CE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238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9C43F0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我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國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碑刻文獻的現存面貌</w:t>
            </w:r>
          </w:p>
        </w:tc>
        <w:tc>
          <w:tcPr>
            <w:tcW w:w="1701" w:type="dxa"/>
            <w:vAlign w:val="center"/>
          </w:tcPr>
          <w:p w:rsidR="009C43F0" w:rsidRDefault="009C43F0" w:rsidP="00133C2D">
            <w:pPr>
              <w:jc w:val="center"/>
              <w:rPr>
                <w:rFonts w:ascii="Times New Roman" w:hAnsi="Times New Roman" w:cs="Times New Roman"/>
              </w:rPr>
            </w:pPr>
            <w:r w:rsidRPr="005D6DF9">
              <w:rPr>
                <w:rFonts w:ascii="Times New Roman" w:hAnsi="Times New Roman" w:cs="Times New Roman" w:hint="eastAsia"/>
              </w:rPr>
              <w:t>章紅梅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5D6DF9">
              <w:rPr>
                <w:rFonts w:ascii="Times New Roman" w:hAnsi="Times New Roman" w:cs="Times New Roman" w:hint="eastAsia"/>
              </w:rPr>
              <w:t>毛遠明</w:t>
            </w: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249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lastRenderedPageBreak/>
              <w:t>宋元石刻形近字論析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269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扁方體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勢對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漢隸構形的影響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張翼飛</w:t>
            </w: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286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光和五年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9C43F0">
              <w:rPr>
                <w:rFonts w:ascii="Times New Roman" w:hAnsi="Times New Roman" w:cs="Times New Roman" w:hint="eastAsia"/>
              </w:rPr>
              <w:t>公元</w:t>
            </w:r>
            <w:r w:rsidRPr="009C43F0">
              <w:rPr>
                <w:rFonts w:ascii="Times New Roman" w:hAnsi="Times New Roman" w:cs="Times New Roman" w:hint="eastAsia"/>
              </w:rPr>
              <w:t>182</w:t>
            </w:r>
            <w:r w:rsidRPr="009C43F0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9C43F0">
              <w:rPr>
                <w:rFonts w:ascii="Times New Roman" w:hAnsi="Times New Roman" w:cs="Times New Roman" w:hint="eastAsia"/>
              </w:rPr>
              <w:t>蒲陰縣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劉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公買地券集釋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298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《西安碑林博物館新藏墓誌彙編》唐代墓誌補正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徐海東</w:t>
            </w: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308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《全唐文補遺》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楊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牢家族墓誌釋文校補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張海艷</w:t>
            </w: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319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9C43F0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敦煌吐魯番文獻研究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  <w:lang w:eastAsia="zh-TW"/>
              </w:rPr>
              <w:t>吐蕃統治時期的敦煌文人竇良驥生平及寫作研究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朱利華</w:t>
            </w: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331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吐魯番出土文</w:t>
            </w:r>
            <w:proofErr w:type="gramStart"/>
            <w:r w:rsidRPr="009C43F0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9C43F0">
              <w:rPr>
                <w:rFonts w:ascii="Times New Roman" w:hAnsi="Times New Roman" w:cs="Times New Roman" w:hint="eastAsia"/>
              </w:rPr>
              <w:t>異體字構件增減條例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張顯成</w:t>
            </w: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9C43F0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出土文獻綜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合及其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他相關研究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常用詞“犬”和“狗”的歷時替換考</w:t>
            </w:r>
            <w:r>
              <w:rPr>
                <w:rFonts w:ascii="Times New Roman" w:hAnsi="Times New Roman" w:cs="Times New Roman" w:hint="eastAsia"/>
              </w:rPr>
              <w:t>——基</w:t>
            </w:r>
            <w:proofErr w:type="gramStart"/>
            <w:r>
              <w:rPr>
                <w:rFonts w:ascii="Times New Roman" w:hAnsi="Times New Roman" w:cs="Times New Roman" w:hint="eastAsia"/>
              </w:rPr>
              <w:t>於傳世</w:t>
            </w:r>
            <w:proofErr w:type="gramEnd"/>
            <w:r>
              <w:rPr>
                <w:rFonts w:ascii="Times New Roman" w:hAnsi="Times New Roman" w:cs="Times New Roman" w:hint="eastAsia"/>
              </w:rPr>
              <w:t>文獻與出土文獻的綜</w:t>
            </w:r>
            <w:proofErr w:type="gramStart"/>
            <w:r>
              <w:rPr>
                <w:rFonts w:ascii="Times New Roman" w:hAnsi="Times New Roman" w:cs="Times New Roman" w:hint="eastAsia"/>
              </w:rPr>
              <w:t>合考察</w:t>
            </w:r>
            <w:proofErr w:type="gramEnd"/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胡波</w:t>
            </w: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357</w:t>
            </w: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5D6DF9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 w:rsidRPr="009C43F0">
              <w:rPr>
                <w:rFonts w:ascii="Times New Roman" w:hAnsi="Times New Roman" w:cs="Times New Roman" w:hint="eastAsia"/>
              </w:rPr>
              <w:t>論《易經》中可能與疾病有關的卦爻辭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王化平</w:t>
            </w: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382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9C43F0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F0" w:rsidTr="0020298F">
        <w:trPr>
          <w:jc w:val="center"/>
        </w:trPr>
        <w:tc>
          <w:tcPr>
            <w:tcW w:w="7316" w:type="dxa"/>
            <w:vAlign w:val="center"/>
          </w:tcPr>
          <w:p w:rsidR="009C43F0" w:rsidRPr="009C43F0" w:rsidRDefault="009C43F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C43F0" w:rsidRDefault="009C43F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396</w:t>
            </w:r>
          </w:p>
        </w:tc>
      </w:tr>
    </w:tbl>
    <w:p w:rsidR="00E348CE" w:rsidRDefault="00E348CE" w:rsidP="00F46520">
      <w:pPr>
        <w:jc w:val="center"/>
        <w:rPr>
          <w:rFonts w:asciiTheme="minorEastAsia" w:hAnsiTheme="minorEastAsia"/>
        </w:rPr>
      </w:pPr>
    </w:p>
    <w:p w:rsidR="00E348CE" w:rsidRPr="00E348CE" w:rsidRDefault="00E348CE" w:rsidP="00E348CE">
      <w:pPr>
        <w:jc w:val="center"/>
        <w:rPr>
          <w:rFonts w:asciiTheme="minorEastAsia" w:hAnsiTheme="minorEastAsia"/>
          <w:b/>
          <w:sz w:val="28"/>
          <w:szCs w:val="28"/>
        </w:rPr>
      </w:pPr>
      <w:r w:rsidRPr="005D6DF9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 w:hint="eastAsia"/>
          <w:b/>
          <w:sz w:val="28"/>
          <w:szCs w:val="28"/>
        </w:rPr>
        <w:t>3</w:t>
      </w:r>
      <w:r w:rsidRPr="005D6DF9">
        <w:rPr>
          <w:rFonts w:asciiTheme="minorEastAsia" w:hAnsiTheme="minorEastAsia" w:hint="eastAsia"/>
          <w:b/>
          <w:sz w:val="28"/>
          <w:szCs w:val="28"/>
        </w:rPr>
        <w:t>輯</w:t>
      </w:r>
    </w:p>
    <w:p w:rsidR="00E348CE" w:rsidRDefault="00E348CE" w:rsidP="00E348CE">
      <w:pPr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9C43F0" w:rsidP="009C43F0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甲骨文金文研究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9C43F0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9C43F0" w:rsidRDefault="009C43F0" w:rsidP="0020298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C43F0">
              <w:rPr>
                <w:rFonts w:asciiTheme="minorEastAsia" w:hAnsiTheme="minorEastAsia" w:hint="eastAsia"/>
                <w:bCs/>
                <w:szCs w:val="21"/>
              </w:rPr>
              <w:t>殷墟甲骨文字體風格演進試論</w:t>
            </w:r>
          </w:p>
        </w:tc>
        <w:tc>
          <w:tcPr>
            <w:tcW w:w="1701" w:type="dxa"/>
            <w:vAlign w:val="center"/>
          </w:tcPr>
          <w:p w:rsidR="00E348CE" w:rsidRPr="009C43F0" w:rsidRDefault="009C43F0" w:rsidP="00E348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43F0">
              <w:rPr>
                <w:rFonts w:asciiTheme="minorEastAsia" w:hAnsiTheme="minorEastAsia" w:hint="eastAsia"/>
                <w:szCs w:val="21"/>
              </w:rPr>
              <w:t>莫伯峰</w:t>
            </w:r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9C43F0" w:rsidRDefault="009C43F0" w:rsidP="0020298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C43F0">
              <w:rPr>
                <w:rFonts w:asciiTheme="minorEastAsia" w:hAnsiTheme="minorEastAsia" w:hint="eastAsia"/>
                <w:szCs w:val="21"/>
              </w:rPr>
              <w:t>金文</w:t>
            </w:r>
            <w:proofErr w:type="gramStart"/>
            <w:r w:rsidRPr="009C43F0">
              <w:rPr>
                <w:rFonts w:asciiTheme="minorEastAsia" w:hAnsiTheme="minorEastAsia" w:hint="eastAsia"/>
                <w:szCs w:val="21"/>
              </w:rPr>
              <w:t>叢</w:t>
            </w:r>
            <w:proofErr w:type="gramEnd"/>
            <w:r w:rsidRPr="009C43F0">
              <w:rPr>
                <w:rFonts w:asciiTheme="minorEastAsia" w:hAnsiTheme="minorEastAsia" w:hint="eastAsia"/>
                <w:szCs w:val="21"/>
              </w:rPr>
              <w:t>考（二）</w:t>
            </w:r>
          </w:p>
        </w:tc>
        <w:tc>
          <w:tcPr>
            <w:tcW w:w="1701" w:type="dxa"/>
            <w:vAlign w:val="center"/>
          </w:tcPr>
          <w:p w:rsidR="00E348CE" w:rsidRPr="009C43F0" w:rsidRDefault="00FC1880" w:rsidP="00E348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C1880">
              <w:rPr>
                <w:rFonts w:ascii="Times New Roman" w:hAnsi="Times New Roman" w:cs="Times New Roman" w:hint="eastAsia"/>
                <w:szCs w:val="21"/>
              </w:rPr>
              <w:t>謝明文</w:t>
            </w:r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甲骨文字淺釋四例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王子</w:t>
            </w:r>
            <w:proofErr w:type="gramStart"/>
            <w:r w:rsidRPr="00FC1880">
              <w:rPr>
                <w:rFonts w:ascii="Times New Roman" w:hAnsi="Times New Roman" w:cs="Times New Roman" w:hint="eastAsia"/>
              </w:rPr>
              <w:t>楊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安陽殷墟東區出土商代有銘銅器的初步整理與研究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苗利娟</w:t>
            </w:r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甲、金“以”字的語法結構</w:t>
            </w:r>
            <w:proofErr w:type="gramStart"/>
            <w:r>
              <w:rPr>
                <w:rFonts w:ascii="Times New Roman" w:hAnsi="Times New Roman" w:cs="Times New Roman" w:hint="eastAsia"/>
              </w:rPr>
              <w:t>對</w:t>
            </w:r>
            <w:proofErr w:type="gramEnd"/>
            <w:r>
              <w:rPr>
                <w:rFonts w:ascii="Times New Roman" w:hAnsi="Times New Roman" w:cs="Times New Roman" w:hint="eastAsia"/>
              </w:rPr>
              <w:t>比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鄭繼</w:t>
            </w:r>
            <w:proofErr w:type="gramStart"/>
            <w:r>
              <w:rPr>
                <w:rFonts w:ascii="Times New Roman" w:hAnsi="Times New Roman" w:cs="Times New Roman" w:hint="eastAsia"/>
              </w:rPr>
              <w:t>娥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商周金文“旅”字構形演變研究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蘇文英</w:t>
            </w:r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C1880">
              <w:rPr>
                <w:rFonts w:ascii="Times New Roman" w:hAnsi="Times New Roman" w:cs="Times New Roman" w:hint="eastAsia"/>
              </w:rPr>
              <w:t>兩</w:t>
            </w:r>
            <w:proofErr w:type="gramEnd"/>
            <w:r w:rsidRPr="00FC1880">
              <w:rPr>
                <w:rFonts w:ascii="Times New Roman" w:hAnsi="Times New Roman" w:cs="Times New Roman" w:hint="eastAsia"/>
              </w:rPr>
              <w:t>周金文時間詞“夙”的搭配及相關問題研究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 w:rsidRPr="00FC1880">
              <w:rPr>
                <w:rFonts w:ascii="Times New Roman" w:hAnsi="Times New Roman" w:cs="Times New Roman" w:hint="eastAsia"/>
              </w:rPr>
              <w:t>鄭</w:t>
            </w:r>
            <w:proofErr w:type="gramStart"/>
            <w:r w:rsidRPr="00FC1880">
              <w:rPr>
                <w:rFonts w:ascii="Times New Roman" w:hAnsi="Times New Roman" w:cs="Times New Roman" w:hint="eastAsia"/>
              </w:rPr>
              <w:t>邦</w:t>
            </w:r>
            <w:proofErr w:type="gramEnd"/>
            <w:r w:rsidRPr="00FC1880">
              <w:rPr>
                <w:rFonts w:ascii="Times New Roman" w:hAnsi="Times New Roman" w:cs="Times New Roman" w:hint="eastAsia"/>
              </w:rPr>
              <w:t>宏</w:t>
            </w:r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101</w:t>
            </w:r>
          </w:p>
        </w:tc>
      </w:tr>
      <w:tr w:rsidR="00FC1880" w:rsidTr="0020298F">
        <w:trPr>
          <w:jc w:val="center"/>
        </w:trPr>
        <w:tc>
          <w:tcPr>
            <w:tcW w:w="7316" w:type="dxa"/>
            <w:vAlign w:val="center"/>
          </w:tcPr>
          <w:p w:rsidR="00FC1880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 w:rsidRPr="001B7309">
              <w:rPr>
                <w:rFonts w:asciiTheme="minorEastAsia" w:hAnsiTheme="minorEastAsia" w:hint="eastAsia"/>
                <w:sz w:val="24"/>
                <w:szCs w:val="24"/>
              </w:rPr>
              <w:t>“息”字、息国和</w:t>
            </w:r>
            <w:proofErr w:type="gramStart"/>
            <w:r w:rsidRPr="001B7309">
              <w:rPr>
                <w:rFonts w:asciiTheme="minorEastAsia" w:hAnsiTheme="minorEastAsia" w:hint="eastAsia"/>
                <w:sz w:val="24"/>
                <w:szCs w:val="24"/>
              </w:rPr>
              <w:t>息夫人</w:t>
            </w:r>
            <w:proofErr w:type="gramEnd"/>
          </w:p>
        </w:tc>
        <w:tc>
          <w:tcPr>
            <w:tcW w:w="1701" w:type="dxa"/>
            <w:vAlign w:val="center"/>
          </w:tcPr>
          <w:p w:rsidR="00FC1880" w:rsidRDefault="00FC1880" w:rsidP="00133C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880">
              <w:rPr>
                <w:rFonts w:ascii="Times New Roman" w:hAnsi="Times New Roman" w:cs="Times New Roman" w:hint="eastAsia"/>
              </w:rPr>
              <w:t>劉</w:t>
            </w:r>
            <w:proofErr w:type="gramEnd"/>
            <w:r w:rsidRPr="00FC1880">
              <w:rPr>
                <w:rFonts w:ascii="Times New Roman" w:hAnsi="Times New Roman" w:cs="Times New Roman" w:hint="eastAsia"/>
              </w:rPr>
              <w:t>風華</w:t>
            </w:r>
          </w:p>
        </w:tc>
        <w:tc>
          <w:tcPr>
            <w:tcW w:w="708" w:type="dxa"/>
            <w:vAlign w:val="center"/>
          </w:tcPr>
          <w:p w:rsidR="00FC1880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111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1B7309" w:rsidRDefault="0020298F" w:rsidP="002029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Pr="00FC1880" w:rsidRDefault="0020298F" w:rsidP="00133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是“失”還是“先”——馬王堆醫</w:t>
            </w:r>
            <w:proofErr w:type="gramStart"/>
            <w:r>
              <w:rPr>
                <w:rFonts w:ascii="Times New Roman" w:hAnsi="Times New Roman" w:cs="Times New Roman" w:hint="eastAsia"/>
              </w:rPr>
              <w:t>書</w:t>
            </w:r>
            <w:proofErr w:type="gramEnd"/>
            <w:r>
              <w:rPr>
                <w:rFonts w:ascii="Times New Roman" w:hAnsi="Times New Roman" w:cs="Times New Roman" w:hint="eastAsia"/>
              </w:rPr>
              <w:t>釋讀</w:t>
            </w:r>
            <w:proofErr w:type="gramStart"/>
            <w:r>
              <w:rPr>
                <w:rFonts w:ascii="Times New Roman" w:hAnsi="Times New Roman" w:cs="Times New Roman" w:hint="eastAsia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論北大漢簡中六</w:t>
            </w:r>
            <w:proofErr w:type="gramStart"/>
            <w:r>
              <w:rPr>
                <w:rFonts w:ascii="Times New Roman" w:hAnsi="Times New Roman" w:cs="Times New Roman" w:hint="eastAsia"/>
              </w:rPr>
              <w:t>國</w:t>
            </w:r>
            <w:proofErr w:type="gramEnd"/>
            <w:r>
              <w:rPr>
                <w:rFonts w:ascii="Times New Roman" w:hAnsi="Times New Roman" w:cs="Times New Roman" w:hint="eastAsia"/>
              </w:rPr>
              <w:t>古文形體及用字習慣遺跡——以《老子》爲中心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李紅</w:t>
            </w:r>
            <w:proofErr w:type="gramStart"/>
            <w:r>
              <w:rPr>
                <w:rFonts w:ascii="Times New Roman" w:hAnsi="Times New Roman" w:cs="Times New Roman"/>
              </w:rPr>
              <w:t>薇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河西漢簡</w:t>
            </w:r>
            <w:proofErr w:type="gramStart"/>
            <w:r>
              <w:rPr>
                <w:rFonts w:ascii="Times New Roman" w:hAnsi="Times New Roman" w:cs="Times New Roman" w:hint="eastAsia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</w:rPr>
              <w:t>讀劄記五則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樂</w:t>
            </w:r>
            <w:proofErr w:type="gramEnd"/>
            <w:r>
              <w:rPr>
                <w:rFonts w:ascii="Times New Roman" w:hAnsi="Times New Roman" w:cs="Times New Roman"/>
              </w:rPr>
              <w:t>游</w:t>
            </w:r>
            <w:r>
              <w:rPr>
                <w:rFonts w:ascii="Times New Roman" w:hAnsi="Times New Roman" w:cs="Times New Roman" w:hint="eastAsia"/>
              </w:rPr>
              <w:t>（</w:t>
            </w:r>
            <w:proofErr w:type="gramStart"/>
            <w:r>
              <w:rPr>
                <w:rFonts w:ascii="Times New Roman" w:hAnsi="Times New Roman" w:cs="Times New Roman" w:hint="eastAsia"/>
              </w:rPr>
              <w:t>劉</w:t>
            </w:r>
            <w:proofErr w:type="gramEnd"/>
            <w:r>
              <w:rPr>
                <w:rFonts w:ascii="Times New Roman" w:hAnsi="Times New Roman" w:cs="Times New Roman" w:hint="eastAsia"/>
              </w:rPr>
              <w:t>釗）</w:t>
            </w:r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“雁”、“</w:t>
            </w:r>
            <w:r>
              <w:rPr>
                <w:noProof/>
              </w:rPr>
              <w:drawing>
                <wp:inline distT="0" distB="0" distL="0" distR="0" wp14:anchorId="6F7C4186" wp14:editId="0CEAA79F">
                  <wp:extent cx="144000" cy="144000"/>
                  <wp:effectExtent l="0" t="0" r="8890" b="8890"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</w:rPr>
              <w:t>”及相關諸字考辨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丁軍</w:t>
            </w:r>
            <w:proofErr w:type="gramStart"/>
            <w:r>
              <w:rPr>
                <w:rFonts w:ascii="Times New Roman" w:hAnsi="Times New Roman" w:cs="Times New Roman"/>
              </w:rPr>
              <w:t>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《郭店楚墓竹簡·語叢一》釋讀五則</w:t>
            </w:r>
          </w:p>
        </w:tc>
        <w:tc>
          <w:tcPr>
            <w:tcW w:w="1701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王志勇</w:t>
            </w:r>
          </w:p>
        </w:tc>
        <w:tc>
          <w:tcPr>
            <w:tcW w:w="708" w:type="dxa"/>
            <w:vAlign w:val="center"/>
          </w:tcPr>
          <w:p w:rsidR="00E348CE" w:rsidRDefault="00FC1880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C1880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清華簡《</w:t>
            </w:r>
            <w:r w:rsidR="0034495B">
              <w:rPr>
                <w:rFonts w:ascii="Times New Roman" w:hAnsi="Times New Roman" w:cs="Times New Roman" w:hint="eastAsia"/>
              </w:rPr>
              <w:t>金縢</w:t>
            </w:r>
            <w:r>
              <w:rPr>
                <w:rFonts w:ascii="Times New Roman" w:hAnsi="Times New Roman" w:cs="Times New Roman" w:hint="eastAsia"/>
              </w:rPr>
              <w:t>》</w:t>
            </w:r>
            <w:r w:rsidR="0034495B">
              <w:rPr>
                <w:rFonts w:ascii="Times New Roman" w:hAnsi="Times New Roman" w:cs="Times New Roman" w:hint="eastAsia"/>
              </w:rPr>
              <w:t>與周公居東問題新探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申超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里耶秦簡中鄉名的省稱與全稱現</w:t>
            </w:r>
            <w:proofErr w:type="gramStart"/>
            <w:r>
              <w:rPr>
                <w:rFonts w:ascii="Times New Roman" w:hAnsi="Times New Roman" w:cs="Times New Roman" w:hint="eastAsia"/>
              </w:rPr>
              <w:t>象</w:t>
            </w:r>
            <w:proofErr w:type="gramEnd"/>
            <w:r>
              <w:rPr>
                <w:rFonts w:ascii="Times New Roman" w:hAnsi="Times New Roman" w:cs="Times New Roman" w:hint="eastAsia"/>
              </w:rPr>
              <w:t>——以遷陵縣所轄三鄉爲視點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姚磊</w:t>
            </w:r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漢</w:t>
            </w:r>
            <w:proofErr w:type="gramStart"/>
            <w:r>
              <w:rPr>
                <w:rFonts w:ascii="Times New Roman" w:hAnsi="Times New Roman" w:cs="Times New Roman" w:hint="eastAsia"/>
              </w:rPr>
              <w:t>代告地書</w:t>
            </w:r>
            <w:proofErr w:type="gramEnd"/>
            <w:r>
              <w:rPr>
                <w:rFonts w:ascii="Times New Roman" w:hAnsi="Times New Roman" w:cs="Times New Roman" w:hint="eastAsia"/>
              </w:rPr>
              <w:t>集注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205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璽印、碑刻、敦煌研究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讀封泥、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玺</w:t>
            </w:r>
            <w:proofErr w:type="gramEnd"/>
            <w:r w:rsidRPr="0034495B">
              <w:rPr>
                <w:rFonts w:ascii="Times New Roman" w:hAnsi="Times New Roman" w:cs="Times New Roman" w:hint="eastAsia"/>
              </w:rPr>
              <w:t>印文字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札</w:t>
            </w:r>
            <w:proofErr w:type="gramEnd"/>
            <w:r w:rsidRPr="0034495B">
              <w:rPr>
                <w:rFonts w:ascii="Times New Roman" w:hAnsi="Times New Roman" w:cs="Times New Roman" w:hint="eastAsia"/>
              </w:rPr>
              <w:t>記九則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方勇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新見唐《竇師幹墓誌》錄文校正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趙家棟</w:t>
            </w:r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古代隸楷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34495B">
              <w:rPr>
                <w:rFonts w:ascii="Times New Roman" w:hAnsi="Times New Roman" w:cs="Times New Roman" w:hint="eastAsia"/>
              </w:rPr>
              <w:t>碑刻合文考辨六題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季布罵陣詞之“潘”字補正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聶志軍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肖一梅</w:t>
            </w:r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34495B" w:rsidRDefault="0034495B" w:rsidP="0020298F">
            <w:pPr>
              <w:jc w:val="left"/>
              <w:rPr>
                <w:rFonts w:asciiTheme="minorEastAsia" w:hAnsiTheme="minorEastAsia" w:cs="Times New Roman"/>
              </w:rPr>
            </w:pPr>
            <w:r w:rsidRPr="0034495B">
              <w:rPr>
                <w:rFonts w:asciiTheme="minorEastAsia" w:hAnsiTheme="minorEastAsia" w:cs="Times New Roman" w:hint="eastAsia"/>
                <w:lang w:eastAsia="zh-TW"/>
              </w:rPr>
              <w:t>敦煌變文中“其”的特殊用法及其來源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馬梅玉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趙陽</w:t>
            </w:r>
            <w:proofErr w:type="gramStart"/>
            <w:r>
              <w:rPr>
                <w:rFonts w:ascii="Times New Roman" w:hAnsi="Times New Roman" w:cs="Times New Roman" w:hint="eastAsia"/>
              </w:rPr>
              <w:t>陽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34495B" w:rsidRDefault="0034495B" w:rsidP="0020298F">
            <w:pPr>
              <w:jc w:val="left"/>
              <w:rPr>
                <w:rFonts w:asciiTheme="minorEastAsia" w:hAnsiTheme="minorEastAsia" w:cs="Times New Roman"/>
              </w:rPr>
            </w:pPr>
            <w:r w:rsidRPr="0034495B">
              <w:rPr>
                <w:rFonts w:asciiTheme="minorEastAsia" w:hAnsiTheme="minorEastAsia" w:cs="Times New Roman" w:hint="eastAsia"/>
                <w:lang w:eastAsia="zh-TW"/>
              </w:rPr>
              <w:t>《俄藏敦煌文獻》綴合錯誤舉例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</w:t>
            </w:r>
            <w:proofErr w:type="gramStart"/>
            <w:r>
              <w:rPr>
                <w:rFonts w:ascii="Times New Roman" w:hAnsi="Times New Roman" w:cs="Times New Roman"/>
              </w:rPr>
              <w:t>鑫曄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280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34495B" w:rsidRDefault="0020298F" w:rsidP="0020298F">
            <w:pPr>
              <w:jc w:val="left"/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294</w:t>
            </w:r>
          </w:p>
        </w:tc>
      </w:tr>
    </w:tbl>
    <w:p w:rsidR="00E348CE" w:rsidRDefault="00E348CE" w:rsidP="00F46520">
      <w:pPr>
        <w:jc w:val="center"/>
        <w:rPr>
          <w:rFonts w:asciiTheme="minorEastAsia" w:hAnsiTheme="minorEastAsia"/>
        </w:rPr>
      </w:pPr>
    </w:p>
    <w:p w:rsidR="00E348CE" w:rsidRPr="00E348CE" w:rsidRDefault="00E348CE" w:rsidP="00E348CE">
      <w:pPr>
        <w:jc w:val="center"/>
        <w:rPr>
          <w:rFonts w:asciiTheme="minorEastAsia" w:hAnsiTheme="minorEastAsia"/>
          <w:b/>
          <w:sz w:val="28"/>
          <w:szCs w:val="28"/>
        </w:rPr>
      </w:pPr>
      <w:r w:rsidRPr="005D6DF9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 w:hint="eastAsia"/>
          <w:b/>
          <w:sz w:val="28"/>
          <w:szCs w:val="28"/>
        </w:rPr>
        <w:t>4</w:t>
      </w:r>
      <w:r w:rsidRPr="005D6DF9">
        <w:rPr>
          <w:rFonts w:asciiTheme="minorEastAsia" w:hAnsiTheme="minorEastAsia" w:hint="eastAsia"/>
          <w:b/>
          <w:sz w:val="28"/>
          <w:szCs w:val="28"/>
        </w:rPr>
        <w:t>輯</w:t>
      </w:r>
    </w:p>
    <w:p w:rsidR="00E348CE" w:rsidRDefault="00E348CE" w:rsidP="00E348CE">
      <w:pPr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34495B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甲骨文金文研究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34495B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談青銅器中器與銘相照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應</w:t>
            </w:r>
            <w:proofErr w:type="gramEnd"/>
            <w:r w:rsidRPr="0034495B">
              <w:rPr>
                <w:rFonts w:ascii="Times New Roman" w:hAnsi="Times New Roman" w:cs="Times New Roman" w:hint="eastAsia"/>
              </w:rPr>
              <w:t>的現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象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陳英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讀金劄記四則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95B">
              <w:rPr>
                <w:rFonts w:ascii="Times New Roman" w:hAnsi="Times New Roman" w:cs="Times New Roman" w:hint="eastAsia"/>
              </w:rPr>
              <w:t>楊懷</w:t>
            </w:r>
            <w:proofErr w:type="gramEnd"/>
            <w:r w:rsidRPr="0034495B">
              <w:rPr>
                <w:rFonts w:ascii="Times New Roman" w:hAnsi="Times New Roman" w:cs="Times New Roman" w:hint="eastAsia"/>
              </w:rPr>
              <w:t>源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34495B">
              <w:rPr>
                <w:rFonts w:ascii="Times New Roman" w:hAnsi="Times New Roman" w:cs="Times New Roman" w:hint="eastAsia"/>
              </w:rPr>
              <w:t>孫銀瓊</w:t>
            </w:r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讀《宣和博古圖》詩辭門隨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札兩</w:t>
            </w:r>
            <w:proofErr w:type="gramEnd"/>
            <w:r w:rsidRPr="0034495B"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鵬宇</w:t>
            </w:r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甲骨刻辭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數</w:t>
            </w:r>
            <w:proofErr w:type="gramEnd"/>
            <w:r w:rsidRPr="0034495B">
              <w:rPr>
                <w:rFonts w:ascii="Times New Roman" w:hAnsi="Times New Roman" w:cs="Times New Roman" w:hint="eastAsia"/>
              </w:rPr>
              <w:t>量表達語法劄記二則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黃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勁偉</w:t>
            </w:r>
            <w:proofErr w:type="gramEnd"/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34495B">
              <w:rPr>
                <w:rFonts w:ascii="Times New Roman" w:hAnsi="Times New Roman" w:cs="Times New Roman" w:hint="eastAsia"/>
              </w:rPr>
              <w:t>樊森</w:t>
            </w:r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甲骨拼綴七則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95B">
              <w:rPr>
                <w:rFonts w:ascii="Times New Roman" w:hAnsi="Times New Roman" w:cs="Times New Roman" w:hint="eastAsia"/>
              </w:rPr>
              <w:t>吳</w:t>
            </w:r>
            <w:proofErr w:type="gramEnd"/>
            <w:r w:rsidRPr="0034495B">
              <w:rPr>
                <w:rFonts w:ascii="Times New Roman" w:hAnsi="Times New Roman" w:cs="Times New Roman" w:hint="eastAsia"/>
              </w:rPr>
              <w:t>麗</w:t>
            </w:r>
            <w:proofErr w:type="gramStart"/>
            <w:r w:rsidRPr="0034495B">
              <w:rPr>
                <w:rFonts w:ascii="Times New Roman" w:hAnsi="Times New Roman" w:cs="Times New Roman" w:hint="eastAsia"/>
              </w:rPr>
              <w:t>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甲骨卜辭中的“帝降若”“帝降不若”新釋</w:t>
            </w:r>
          </w:p>
        </w:tc>
        <w:tc>
          <w:tcPr>
            <w:tcW w:w="1701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李芸鑫</w:t>
            </w:r>
          </w:p>
        </w:tc>
        <w:tc>
          <w:tcPr>
            <w:tcW w:w="708" w:type="dxa"/>
            <w:vAlign w:val="center"/>
          </w:tcPr>
          <w:p w:rsidR="00E348CE" w:rsidRDefault="0034495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34495B" w:rsidP="0020298F">
            <w:pPr>
              <w:jc w:val="left"/>
              <w:rPr>
                <w:rFonts w:ascii="Times New Roman" w:hAnsi="Times New Roman" w:cs="Times New Roman"/>
              </w:rPr>
            </w:pPr>
            <w:r w:rsidRPr="0034495B">
              <w:rPr>
                <w:rFonts w:ascii="Times New Roman" w:hAnsi="Times New Roman" w:cs="Times New Roman" w:hint="eastAsia"/>
              </w:rPr>
              <w:t>《甲骨文合集》釋文四種校正四十三則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098">
              <w:rPr>
                <w:rFonts w:ascii="Times New Roman" w:hAnsi="Times New Roman" w:cs="Times New Roman" w:hint="eastAsia"/>
              </w:rPr>
              <w:t>袁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倫強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5A3098">
              <w:rPr>
                <w:rFonts w:ascii="Times New Roman" w:hAnsi="Times New Roman" w:cs="Times New Roman" w:hint="eastAsia"/>
              </w:rPr>
              <w:t>李發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78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34495B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5A3098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《漢語大詞典》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證缺無簡帛補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清華簡《金縢》與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傳世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本語法比較研究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098">
              <w:rPr>
                <w:rFonts w:ascii="Times New Roman" w:hAnsi="Times New Roman" w:cs="Times New Roman" w:hint="eastAsia"/>
              </w:rPr>
              <w:t>呂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廟軍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肩水金關漢簡校讀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兩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胡永鵬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嶽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麓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秦簡“毋奪田時令”再探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歐揚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《二年律令》語詞考釋三則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周海鋒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文王受命與稱王補議</w:t>
            </w:r>
            <w:r>
              <w:rPr>
                <w:rFonts w:ascii="Times New Roman" w:hAnsi="Times New Roman" w:cs="Times New Roman" w:hint="eastAsia"/>
              </w:rPr>
              <w:t>——</w:t>
            </w:r>
            <w:r w:rsidRPr="005A3098">
              <w:rPr>
                <w:rFonts w:ascii="Times New Roman" w:hAnsi="Times New Roman" w:cs="Times New Roman" w:hint="eastAsia"/>
              </w:rPr>
              <w:t>由清華簡《保訓》談起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祝永新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讀《里耶秦簡》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札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記六則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謝坤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湘西保靖縣寶卷“簡省”與“增繁”俗字整理研究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098">
              <w:rPr>
                <w:rFonts w:ascii="Times New Roman" w:hAnsi="Times New Roman" w:cs="Times New Roman" w:hint="eastAsia"/>
              </w:rPr>
              <w:t>劉曉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蓉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淺談簡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牘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文獻中出現的錯誤及糾正方法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王志勇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帛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故事《湯出巡狩》與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傳世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文獻相關記載比較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張文玥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224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A3098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5A3098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璽印、碑刻、敦煌研究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新見古璽釋地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一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馬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曉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穩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碑刻注音材料校理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金元之交“宗派之圖”碑與北方宗族社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會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的重構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周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曉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冀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隋代墓誌所見隸古定字釋讀補正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徐海東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以碑刻材料校讀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傳世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文獻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一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岳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曉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峰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越南李代時期碑文概述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098">
              <w:rPr>
                <w:rFonts w:ascii="Times New Roman" w:hAnsi="Times New Roman" w:cs="Times New Roman" w:hint="eastAsia"/>
              </w:rPr>
              <w:t>吳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氏映雪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lastRenderedPageBreak/>
              <w:t>唐墓誌典故詞誤釋辨正六題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和豔芳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《續修四庫全書總目提要》“石經類”條目辨誤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趙立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A3098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5A3098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299</w:t>
            </w:r>
          </w:p>
        </w:tc>
      </w:tr>
    </w:tbl>
    <w:p w:rsidR="00E348CE" w:rsidRDefault="00E348CE" w:rsidP="00F46520">
      <w:pPr>
        <w:jc w:val="center"/>
        <w:rPr>
          <w:rFonts w:asciiTheme="minorEastAsia" w:hAnsiTheme="minorEastAsia"/>
        </w:rPr>
      </w:pPr>
    </w:p>
    <w:p w:rsidR="00E348CE" w:rsidRPr="00E348CE" w:rsidRDefault="00E348CE" w:rsidP="00E348CE">
      <w:pPr>
        <w:jc w:val="center"/>
        <w:rPr>
          <w:rFonts w:asciiTheme="minorEastAsia" w:hAnsiTheme="minorEastAsia"/>
          <w:b/>
          <w:sz w:val="28"/>
          <w:szCs w:val="28"/>
        </w:rPr>
      </w:pPr>
      <w:r w:rsidRPr="005D6DF9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 w:hint="eastAsia"/>
          <w:b/>
          <w:sz w:val="28"/>
          <w:szCs w:val="28"/>
        </w:rPr>
        <w:t>5</w:t>
      </w:r>
      <w:r w:rsidRPr="005D6DF9">
        <w:rPr>
          <w:rFonts w:asciiTheme="minorEastAsia" w:hAnsiTheme="minorEastAsia" w:hint="eastAsia"/>
          <w:b/>
          <w:sz w:val="28"/>
          <w:szCs w:val="28"/>
        </w:rPr>
        <w:t>輯</w:t>
      </w:r>
    </w:p>
    <w:p w:rsidR="00E348CE" w:rsidRDefault="00E348CE" w:rsidP="00E348CE">
      <w:pPr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5A3098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5A3098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《漢語大字典》“枚”條引簡帛訂誤——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—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兼論辭</w:t>
            </w:r>
            <w:proofErr w:type="gramStart"/>
            <w:r w:rsidRPr="005A3098">
              <w:rPr>
                <w:rFonts w:ascii="Times New Roman" w:hAnsi="Times New Roman" w:cs="Times New Roman" w:hint="eastAsia"/>
              </w:rPr>
              <w:t>書對</w:t>
            </w:r>
            <w:proofErr w:type="gramEnd"/>
            <w:r w:rsidRPr="005A3098">
              <w:rPr>
                <w:rFonts w:ascii="Times New Roman" w:hAnsi="Times New Roman" w:cs="Times New Roman" w:hint="eastAsia"/>
              </w:rPr>
              <w:t>簡帛文獻的利用問題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清華簡《說命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5A3098">
              <w:rPr>
                <w:rFonts w:ascii="Times New Roman" w:hAnsi="Times New Roman" w:cs="Times New Roman" w:hint="eastAsia"/>
              </w:rPr>
              <w:t>上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5A3098">
              <w:rPr>
                <w:rFonts w:ascii="Times New Roman" w:hAnsi="Times New Roman" w:cs="Times New Roman" w:hint="eastAsia"/>
              </w:rPr>
              <w:t>》“伐失仲”句試解</w:t>
            </w:r>
          </w:p>
        </w:tc>
        <w:tc>
          <w:tcPr>
            <w:tcW w:w="1701" w:type="dxa"/>
            <w:vAlign w:val="center"/>
          </w:tcPr>
          <w:p w:rsidR="00E348CE" w:rsidRPr="005A3098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李美辰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銀雀山漢簡《三十時》解題與編聯芻議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龐</w:t>
            </w:r>
            <w:proofErr w:type="gramStart"/>
            <w:r>
              <w:rPr>
                <w:rFonts w:ascii="Times New Roman" w:hAnsi="Times New Roman" w:cs="Times New Roman"/>
              </w:rPr>
              <w:t>壯</w:t>
            </w:r>
            <w:proofErr w:type="gramEnd"/>
            <w:r>
              <w:rPr>
                <w:rFonts w:ascii="Times New Roman" w:hAnsi="Times New Roman" w:cs="Times New Roman"/>
              </w:rPr>
              <w:t>城</w:t>
            </w:r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漢簡《周馴》“越人掘闔閭墓”補釋</w:t>
            </w:r>
            <w:r>
              <w:rPr>
                <w:rFonts w:ascii="Times New Roman" w:hAnsi="Times New Roman" w:cs="Times New Roman" w:hint="eastAsia"/>
              </w:rPr>
              <w:t>——兼及</w:t>
            </w:r>
            <w:proofErr w:type="gramStart"/>
            <w:r>
              <w:rPr>
                <w:rFonts w:ascii="Times New Roman" w:hAnsi="Times New Roman" w:cs="Times New Roman" w:hint="eastAsia"/>
              </w:rPr>
              <w:t>對</w:t>
            </w:r>
            <w:proofErr w:type="gramEnd"/>
            <w:r>
              <w:rPr>
                <w:rFonts w:ascii="Times New Roman" w:hAnsi="Times New Roman" w:cs="Times New Roman" w:hint="eastAsia"/>
              </w:rPr>
              <w:t>《新書校注》的</w:t>
            </w:r>
            <w:proofErr w:type="gramStart"/>
            <w:r>
              <w:rPr>
                <w:rFonts w:ascii="Times New Roman" w:hAnsi="Times New Roman" w:cs="Times New Roman" w:hint="eastAsia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</w:rPr>
              <w:t>則商榷</w:t>
            </w:r>
          </w:p>
        </w:tc>
        <w:tc>
          <w:tcPr>
            <w:tcW w:w="1701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田成</w:t>
            </w:r>
            <w:proofErr w:type="gramStart"/>
            <w:r>
              <w:rPr>
                <w:rFonts w:ascii="Times New Roman" w:hAnsi="Times New Roman" w:cs="Times New Roman"/>
              </w:rPr>
              <w:t>浩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A3098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A3098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《</w:t>
            </w:r>
            <w:r w:rsidRPr="005A3098">
              <w:rPr>
                <w:rFonts w:ascii="Times New Roman" w:hAnsi="Times New Roman" w:cs="Times New Roman" w:hint="eastAsia"/>
              </w:rPr>
              <w:t>北京大學藏西漢竹書</w:t>
            </w:r>
            <w:r w:rsidRPr="005C7219">
              <w:rPr>
                <w:rFonts w:asciiTheme="minorEastAsia" w:hAnsiTheme="minorEastAsia" w:cs="Times New Roman" w:hint="eastAsia"/>
              </w:rPr>
              <w:t>[伍]</w:t>
            </w:r>
            <w:r w:rsidRPr="005A3098">
              <w:rPr>
                <w:rFonts w:ascii="Times New Roman" w:hAnsi="Times New Roman" w:cs="Times New Roman" w:hint="eastAsia"/>
              </w:rPr>
              <w:t>》釋文訂補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單</w:t>
            </w:r>
            <w:proofErr w:type="gramEnd"/>
            <w:r>
              <w:rPr>
                <w:rFonts w:ascii="Times New Roman" w:hAnsi="Times New Roman" w:cs="Times New Roman"/>
              </w:rPr>
              <w:t>育辰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7219">
              <w:rPr>
                <w:rFonts w:ascii="Times New Roman" w:hAnsi="Times New Roman" w:cs="Times New Roman" w:hint="eastAsia"/>
              </w:rPr>
              <w:t>吳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簡嘉禾四年、五年吏民田家莂比較研究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陳榮</w:t>
            </w:r>
            <w:proofErr w:type="gramStart"/>
            <w:r>
              <w:rPr>
                <w:rFonts w:ascii="Times New Roman" w:hAnsi="Times New Roman" w:cs="Times New Roman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魏晉南北朝碑刻隸楷</w:t>
            </w:r>
            <w:proofErr w:type="gramStart"/>
            <w:r w:rsidRPr="005C7219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漢字構</w:t>
            </w:r>
            <w:proofErr w:type="gramStart"/>
            <w:r w:rsidRPr="005C7219">
              <w:rPr>
                <w:rFonts w:ascii="Times New Roman" w:hAnsi="Times New Roman" w:cs="Times New Roman" w:hint="eastAsia"/>
              </w:rPr>
              <w:t>字手段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研究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宋元明清買地券中的額題相關問題研究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金文古璽文研究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競諸器繫聯研究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黃錦前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讀金文、古璽</w:t>
            </w:r>
            <w:proofErr w:type="gramStart"/>
            <w:r w:rsidRPr="005C7219">
              <w:rPr>
                <w:rFonts w:ascii="Times New Roman" w:hAnsi="Times New Roman" w:cs="Times New Roman" w:hint="eastAsia"/>
              </w:rPr>
              <w:t>札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記三則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馬超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109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出土文獻綜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合及其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他相關研究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《鷰子賦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5C7219">
              <w:rPr>
                <w:rFonts w:ascii="Times New Roman" w:hAnsi="Times New Roman" w:cs="Times New Roman" w:hint="eastAsia"/>
              </w:rPr>
              <w:t>一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5C7219">
              <w:rPr>
                <w:rFonts w:ascii="Times New Roman" w:hAnsi="Times New Roman" w:cs="Times New Roman" w:hint="eastAsia"/>
              </w:rPr>
              <w:t>》“撩瞻”考釋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張俊之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 w:rsidRPr="005C7219">
              <w:rPr>
                <w:rFonts w:ascii="Times New Roman" w:hAnsi="Times New Roman" w:cs="Times New Roman" w:hint="eastAsia"/>
              </w:rPr>
              <w:t>貳”的古今字形及其關係考論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趙培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《</w:t>
            </w:r>
            <w:r w:rsidRPr="005C7219">
              <w:rPr>
                <w:rFonts w:ascii="Times New Roman" w:hAnsi="Times New Roman" w:cs="Times New Roman" w:hint="eastAsia"/>
              </w:rPr>
              <w:t>經典釋文》所引《子夏易傳》異文疏證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申紅義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《古文四聲韻》構形現</w:t>
            </w:r>
            <w:proofErr w:type="gramStart"/>
            <w:r w:rsidRPr="005C7219">
              <w:rPr>
                <w:rFonts w:ascii="Times New Roman" w:hAnsi="Times New Roman" w:cs="Times New Roman" w:hint="eastAsia"/>
              </w:rPr>
              <w:t>象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概述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徐海東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寫本《尚書》隸古定古文源流疏證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5C7219">
              <w:rPr>
                <w:rFonts w:ascii="Times New Roman" w:hAnsi="Times New Roman" w:cs="Times New Roman" w:hint="eastAsia"/>
              </w:rPr>
              <w:t>三則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趙立</w:t>
            </w:r>
            <w:proofErr w:type="gramStart"/>
            <w:r>
              <w:rPr>
                <w:rFonts w:ascii="Times New Roman" w:hAnsi="Times New Roman" w:cs="Times New Roman"/>
              </w:rPr>
              <w:t>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上古語</w:t>
            </w:r>
            <w:proofErr w:type="gramStart"/>
            <w:r w:rsidRPr="005C7219">
              <w:rPr>
                <w:rFonts w:ascii="Times New Roman" w:hAnsi="Times New Roman" w:cs="Times New Roman" w:hint="eastAsia"/>
              </w:rPr>
              <w:t>氣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詞“而已”及相關問題探究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程文</w:t>
            </w:r>
            <w:proofErr w:type="gramStart"/>
            <w:r>
              <w:rPr>
                <w:rFonts w:ascii="Times New Roman" w:hAnsi="Times New Roman" w:cs="Times New Roman"/>
              </w:rPr>
              <w:t>文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“</w:t>
            </w:r>
            <w:r w:rsidRPr="005C7219">
              <w:rPr>
                <w:rFonts w:ascii="Times New Roman" w:hAnsi="Times New Roman" w:cs="Times New Roman" w:hint="eastAsia"/>
              </w:rPr>
              <w:t>法”字源流考辨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韓織陽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秦漢祠祀律令拾遺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范</w:t>
            </w:r>
            <w:proofErr w:type="gramEnd"/>
            <w:r>
              <w:rPr>
                <w:rFonts w:ascii="Times New Roman" w:hAnsi="Times New Roman" w:cs="Times New Roman"/>
              </w:rPr>
              <w:t>雲飛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206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A3098">
              <w:rPr>
                <w:rFonts w:ascii="Times New Roman" w:hAnsi="Times New Roman" w:cs="Times New Roman" w:hint="eastAsia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240</w:t>
            </w:r>
          </w:p>
        </w:tc>
      </w:tr>
    </w:tbl>
    <w:p w:rsidR="00E348CE" w:rsidRDefault="00E348CE" w:rsidP="00F46520">
      <w:pPr>
        <w:jc w:val="center"/>
        <w:rPr>
          <w:rFonts w:asciiTheme="minorEastAsia" w:hAnsiTheme="minorEastAsia"/>
        </w:rPr>
      </w:pPr>
    </w:p>
    <w:p w:rsidR="00E348CE" w:rsidRPr="00E348CE" w:rsidRDefault="00E348CE" w:rsidP="00E348CE">
      <w:pPr>
        <w:jc w:val="center"/>
        <w:rPr>
          <w:rFonts w:asciiTheme="minorEastAsia" w:hAnsiTheme="minorEastAsia"/>
          <w:b/>
          <w:sz w:val="28"/>
          <w:szCs w:val="28"/>
        </w:rPr>
      </w:pPr>
      <w:r w:rsidRPr="005D6DF9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 w:hint="eastAsia"/>
          <w:b/>
          <w:sz w:val="28"/>
          <w:szCs w:val="28"/>
        </w:rPr>
        <w:t>6</w:t>
      </w:r>
      <w:r w:rsidRPr="005D6DF9">
        <w:rPr>
          <w:rFonts w:asciiTheme="minorEastAsia" w:hAnsiTheme="minorEastAsia" w:hint="eastAsia"/>
          <w:b/>
          <w:sz w:val="28"/>
          <w:szCs w:val="28"/>
        </w:rPr>
        <w:t>輯</w:t>
      </w:r>
    </w:p>
    <w:p w:rsidR="00E348CE" w:rsidRDefault="00E348CE" w:rsidP="00E348CE">
      <w:pPr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7219">
              <w:rPr>
                <w:rFonts w:ascii="Times New Roman" w:hAnsi="Times New Roman" w:cs="Times New Roman" w:hint="eastAsia"/>
              </w:rPr>
              <w:t>兩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周金文詞義零釋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武振玉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論殷卜辭中的“縣”字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219">
              <w:rPr>
                <w:rFonts w:ascii="Times New Roman" w:hAnsi="Times New Roman" w:cs="Times New Roman" w:hint="eastAsia"/>
              </w:rPr>
              <w:t>張惟捷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談</w:t>
            </w:r>
            <w:proofErr w:type="gramStart"/>
            <w:r w:rsidRPr="005C7219">
              <w:rPr>
                <w:rFonts w:ascii="Times New Roman" w:hAnsi="Times New Roman" w:cs="Times New Roman" w:hint="eastAsia"/>
              </w:rPr>
              <w:t>談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甲骨文中可能用作“庭”的</w:t>
            </w:r>
            <w:proofErr w:type="gramStart"/>
            <w:r w:rsidRPr="005C7219">
              <w:rPr>
                <w:rFonts w:ascii="Times New Roman" w:hAnsi="Times New Roman" w:cs="Times New Roman" w:hint="eastAsia"/>
              </w:rPr>
              <w:t>一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個字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謝明文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殷墟</w:t>
            </w:r>
            <w:proofErr w:type="gramStart"/>
            <w:r w:rsidRPr="005C7219">
              <w:rPr>
                <w:rFonts w:ascii="Times New Roman" w:hAnsi="Times New Roman" w:cs="Times New Roman" w:hint="eastAsia"/>
              </w:rPr>
              <w:t>劉</w:t>
            </w:r>
            <w:proofErr w:type="gramEnd"/>
            <w:r w:rsidRPr="005C7219">
              <w:rPr>
                <w:rFonts w:ascii="Times New Roman" w:hAnsi="Times New Roman" w:cs="Times New Roman" w:hint="eastAsia"/>
              </w:rPr>
              <w:t>家莊北地新出土陶文與甲金文之比較研究</w:t>
            </w:r>
          </w:p>
        </w:tc>
        <w:tc>
          <w:tcPr>
            <w:tcW w:w="1701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 w:rsidRPr="005C7219">
              <w:rPr>
                <w:rFonts w:ascii="Times New Roman" w:hAnsi="Times New Roman" w:cs="Times New Roman" w:hint="eastAsia"/>
              </w:rPr>
              <w:t>苗利娟</w:t>
            </w:r>
          </w:p>
        </w:tc>
        <w:tc>
          <w:tcPr>
            <w:tcW w:w="708" w:type="dxa"/>
            <w:vAlign w:val="center"/>
          </w:tcPr>
          <w:p w:rsidR="00E348CE" w:rsidRDefault="005C7219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5C7219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5C7219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5C7219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論簡帛的民俗史研究價值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敦煌馬圈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灣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漢簡第</w:t>
            </w:r>
            <w:r>
              <w:rPr>
                <w:rFonts w:ascii="Times New Roman" w:hAnsi="Times New Roman" w:cs="Times New Roman" w:hint="eastAsia"/>
              </w:rPr>
              <w:t>125</w:t>
            </w:r>
            <w:r w:rsidRPr="00790A67">
              <w:rPr>
                <w:rFonts w:ascii="Times New Roman" w:hAnsi="Times New Roman" w:cs="Times New Roman" w:hint="eastAsia"/>
              </w:rPr>
              <w:t>號補釋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67">
              <w:rPr>
                <w:rFonts w:ascii="Times New Roman" w:hAnsi="Times New Roman" w:cs="Times New Roman" w:hint="eastAsia"/>
              </w:rPr>
              <w:t>劉樂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賢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ind w:left="420" w:hangingChars="200" w:hanging="420"/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張家山漢簡《脈書》“六痛”段考辨</w:t>
            </w:r>
            <w:r>
              <w:rPr>
                <w:rFonts w:ascii="Times New Roman" w:hAnsi="Times New Roman" w:cs="Times New Roman" w:hint="eastAsia"/>
              </w:rPr>
              <w:t>——</w:t>
            </w:r>
            <w:r w:rsidRPr="00790A67">
              <w:rPr>
                <w:rFonts w:ascii="Times New Roman" w:hAnsi="Times New Roman" w:cs="Times New Roman" w:hint="eastAsia"/>
              </w:rPr>
              <w:t>兼論《難經·二十二難》“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氣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主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呴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之”的解</w:t>
            </w:r>
            <w:r>
              <w:rPr>
                <w:rFonts w:ascii="Times New Roman" w:hAnsi="Times New Roman" w:cs="Times New Roman" w:hint="eastAsia"/>
              </w:rPr>
              <w:t>讀</w:t>
            </w:r>
          </w:p>
        </w:tc>
        <w:tc>
          <w:tcPr>
            <w:tcW w:w="1701" w:type="dxa"/>
            <w:vAlign w:val="center"/>
          </w:tcPr>
          <w:p w:rsidR="00E348CE" w:rsidRPr="00790A67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沈澍農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略論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戰國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秦漢簡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牘數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術文獻與《周易》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王化平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清華簡《封許之命》簡</w:t>
            </w:r>
            <w:r w:rsidRPr="00790A67">
              <w:rPr>
                <w:rFonts w:ascii="Times New Roman" w:hAnsi="Times New Roman" w:cs="Times New Roman" w:hint="eastAsia"/>
              </w:rPr>
              <w:t xml:space="preserve">6 </w:t>
            </w:r>
            <w:r w:rsidRPr="00790A67">
              <w:rPr>
                <w:rFonts w:ascii="Times New Roman" w:hAnsi="Times New Roman" w:cs="Times New Roman" w:hint="eastAsia"/>
              </w:rPr>
              <w:t>中的“攸</w:t>
            </w:r>
            <w:r>
              <w:rPr>
                <w:rFonts w:ascii="Times New Roman" w:hAnsi="Times New Roman" w:cs="Times New Roman" w:hint="eastAsia"/>
                <w:noProof/>
              </w:rPr>
              <w:drawing>
                <wp:inline distT="0" distB="0" distL="0" distR="0" wp14:anchorId="421E0EC0" wp14:editId="1628AC3A">
                  <wp:extent cx="144000" cy="122400"/>
                  <wp:effectExtent l="0" t="0" r="8890" b="0"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A67">
              <w:rPr>
                <w:rFonts w:ascii="Times New Roman" w:hAnsi="Times New Roman" w:cs="Times New Roman" w:hint="eastAsia"/>
              </w:rPr>
              <w:t>”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羅小華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西北漢簡所見駱駝資料輯考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肖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從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禮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略論居延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籍簡的文獻學價值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常燕娜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790A67">
              <w:rPr>
                <w:rFonts w:ascii="Times New Roman" w:hAnsi="Times New Roman" w:cs="Times New Roman" w:hint="eastAsia"/>
              </w:rPr>
              <w:t>李迎春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張家山漢簡《二年律令》校讀劄記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莊小霞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論西北屯戍漢簡文字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對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《漢語大字典》字形收列的增補價值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李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燁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走馬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樓吳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簡所見交州與長沙的交通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雷長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巍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走馬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樓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吴簡所見“還民”及相關問題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蘇俊林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182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790A67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790A67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北魏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崔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賓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媛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墓誌錄文校正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趙家棟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中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國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三峽博物館藏《韓琦墓誌》宋拓本考辨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買地券中的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動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物習語考察及相關問題研究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李明</w:t>
            </w:r>
            <w:proofErr w:type="gramStart"/>
            <w:r>
              <w:rPr>
                <w:rFonts w:ascii="Times New Roman" w:hAnsi="Times New Roman" w:cs="Times New Roman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214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790A67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出土文獻綜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合及其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他相關研究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論栽培大豆的起源</w:t>
            </w:r>
            <w:r>
              <w:rPr>
                <w:rFonts w:ascii="Times New Roman" w:hAnsi="Times New Roman" w:cs="Times New Roman" w:hint="eastAsia"/>
              </w:rPr>
              <w:t>——</w:t>
            </w:r>
            <w:r w:rsidRPr="00790A67">
              <w:rPr>
                <w:rFonts w:ascii="Times New Roman" w:hAnsi="Times New Roman" w:cs="Times New Roman" w:hint="eastAsia"/>
              </w:rPr>
              <w:t>以出土資料爲主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陳榮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“尚”字計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數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法新證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67">
              <w:rPr>
                <w:rFonts w:ascii="Times New Roman" w:hAnsi="Times New Roman" w:cs="Times New Roman" w:hint="eastAsia"/>
              </w:rPr>
              <w:t>谷雪洋</w:t>
            </w:r>
            <w:proofErr w:type="gramEnd"/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790A67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試論“渡水”義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動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詞在先秦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兩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漢的歷時演變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胡波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247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790A67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出土文獻研究譯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石人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790A67">
              <w:rPr>
                <w:rFonts w:ascii="Times New Roman" w:hAnsi="Times New Roman" w:cs="Times New Roman" w:hint="eastAsia"/>
              </w:rPr>
              <w:t>史前歐洲的石柱、人格與社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會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John Robb</w:t>
            </w:r>
            <w:r w:rsidRPr="00790A67">
              <w:rPr>
                <w:rFonts w:ascii="Times New Roman" w:hAnsi="Times New Roman" w:cs="Times New Roman" w:hint="eastAsia"/>
              </w:rPr>
              <w:t>著</w:t>
            </w:r>
            <w:r w:rsidR="0010776E">
              <w:rPr>
                <w:rFonts w:ascii="Times New Roman" w:hAnsi="Times New Roman" w:cs="Times New Roman" w:hint="eastAsia"/>
              </w:rPr>
              <w:t>，</w:t>
            </w:r>
            <w:r w:rsidRPr="00790A67">
              <w:rPr>
                <w:rFonts w:ascii="Times New Roman" w:hAnsi="Times New Roman" w:cs="Times New Roman" w:hint="eastAsia"/>
              </w:rPr>
              <w:t>李</w:t>
            </w:r>
            <w:r w:rsidRPr="00790A67">
              <w:rPr>
                <w:rFonts w:ascii="Times New Roman" w:hAnsi="Times New Roman" w:cs="Times New Roman" w:hint="eastAsia"/>
              </w:rPr>
              <w:t xml:space="preserve"> </w:t>
            </w:r>
            <w:r w:rsidRPr="00790A67">
              <w:rPr>
                <w:rFonts w:ascii="Times New Roman" w:hAnsi="Times New Roman" w:cs="Times New Roman" w:hint="eastAsia"/>
              </w:rPr>
              <w:t>發譯</w:t>
            </w:r>
          </w:p>
        </w:tc>
        <w:tc>
          <w:tcPr>
            <w:tcW w:w="708" w:type="dxa"/>
            <w:vAlign w:val="center"/>
          </w:tcPr>
          <w:p w:rsidR="00E348CE" w:rsidRPr="00790A67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265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790A67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298</w:t>
            </w:r>
          </w:p>
        </w:tc>
      </w:tr>
    </w:tbl>
    <w:p w:rsidR="00E348CE" w:rsidRDefault="00E348CE" w:rsidP="00F46520">
      <w:pPr>
        <w:jc w:val="center"/>
        <w:rPr>
          <w:rFonts w:asciiTheme="minorEastAsia" w:hAnsiTheme="minorEastAsia"/>
        </w:rPr>
      </w:pPr>
    </w:p>
    <w:p w:rsidR="00E348CE" w:rsidRPr="00E348CE" w:rsidRDefault="00E348CE" w:rsidP="00E348CE">
      <w:pPr>
        <w:jc w:val="center"/>
        <w:rPr>
          <w:rFonts w:asciiTheme="minorEastAsia" w:hAnsiTheme="minorEastAsia"/>
          <w:b/>
          <w:sz w:val="28"/>
          <w:szCs w:val="28"/>
        </w:rPr>
      </w:pPr>
      <w:r w:rsidRPr="005D6DF9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 w:hint="eastAsia"/>
          <w:b/>
          <w:sz w:val="28"/>
          <w:szCs w:val="28"/>
        </w:rPr>
        <w:t>7</w:t>
      </w:r>
      <w:r w:rsidRPr="005D6DF9">
        <w:rPr>
          <w:rFonts w:asciiTheme="minorEastAsia" w:hAnsiTheme="minorEastAsia" w:hint="eastAsia"/>
          <w:b/>
          <w:sz w:val="28"/>
          <w:szCs w:val="28"/>
        </w:rPr>
        <w:t>輯</w:t>
      </w:r>
    </w:p>
    <w:p w:rsidR="00E348CE" w:rsidRDefault="00E348CE" w:rsidP="00E348CE">
      <w:pPr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簡帛醫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籍研究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肩水金關漢簡中的涉醫資料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丁媛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《長沙尚德街東漢簡牘》</w:t>
            </w:r>
            <w:r w:rsidRPr="00790A67">
              <w:rPr>
                <w:rFonts w:ascii="Times New Roman" w:hAnsi="Times New Roman" w:cs="Times New Roman" w:hint="eastAsia"/>
              </w:rPr>
              <w:t>181</w:t>
            </w:r>
            <w:r w:rsidRPr="00790A67">
              <w:rPr>
                <w:rFonts w:ascii="Times New Roman" w:hAnsi="Times New Roman" w:cs="Times New Roman" w:hint="eastAsia"/>
              </w:rPr>
              <w:t>號木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牘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藥方研究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張顯成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790A67">
              <w:rPr>
                <w:rFonts w:ascii="Times New Roman" w:hAnsi="Times New Roman" w:cs="Times New Roman" w:hint="eastAsia"/>
              </w:rPr>
              <w:t>杜鋒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論簡帛經脈類文獻的命名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李海峰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漢簡帛醫</w:t>
            </w:r>
            <w:proofErr w:type="gramStart"/>
            <w:r w:rsidRPr="00790A67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字詞考釋四則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67">
              <w:rPr>
                <w:rFonts w:ascii="Times New Roman" w:hAnsi="Times New Roman" w:cs="Times New Roman" w:hint="eastAsia"/>
              </w:rPr>
              <w:t>劉</w:t>
            </w:r>
            <w:proofErr w:type="gramEnd"/>
            <w:r w:rsidRPr="00790A67">
              <w:rPr>
                <w:rFonts w:ascii="Times New Roman" w:hAnsi="Times New Roman" w:cs="Times New Roman" w:hint="eastAsia"/>
              </w:rPr>
              <w:t>春語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790A67" w:rsidP="0020298F">
            <w:pPr>
              <w:jc w:val="left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老官山</w:t>
            </w:r>
            <w:r w:rsidRPr="00790A67">
              <w:rPr>
                <w:rFonts w:ascii="Times New Roman" w:hAnsi="Times New Roman" w:cs="Times New Roman" w:hint="eastAsia"/>
              </w:rPr>
              <w:t>178</w:t>
            </w:r>
            <w:r w:rsidRPr="00790A67">
              <w:rPr>
                <w:rFonts w:ascii="Times New Roman" w:hAnsi="Times New Roman" w:cs="Times New Roman" w:hint="eastAsia"/>
              </w:rPr>
              <w:t>簡考辨</w:t>
            </w:r>
          </w:p>
        </w:tc>
        <w:tc>
          <w:tcPr>
            <w:tcW w:w="1701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 w:rsidRPr="00790A67">
              <w:rPr>
                <w:rFonts w:ascii="Times New Roman" w:hAnsi="Times New Roman" w:cs="Times New Roman" w:hint="eastAsia"/>
              </w:rPr>
              <w:t>沈澍農</w:t>
            </w:r>
          </w:p>
        </w:tc>
        <w:tc>
          <w:tcPr>
            <w:tcW w:w="708" w:type="dxa"/>
            <w:vAlign w:val="center"/>
          </w:tcPr>
          <w:p w:rsidR="00E348CE" w:rsidRDefault="00790A6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《素問·標本病傳論》中的時稱及相關問題討論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王化平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探究古代新疆醫學的輝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煌</w:t>
            </w:r>
            <w:proofErr w:type="gramEnd"/>
            <w:r>
              <w:rPr>
                <w:rFonts w:ascii="Times New Roman" w:hAnsi="Times New Roman" w:cs="Times New Roman" w:hint="eastAsia"/>
              </w:rPr>
              <w:t>——</w:t>
            </w:r>
            <w:r w:rsidRPr="00133C2D">
              <w:rPr>
                <w:rFonts w:ascii="Times New Roman" w:hAnsi="Times New Roman" w:cs="Times New Roman" w:hint="eastAsia"/>
              </w:rPr>
              <w:t>基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於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新疆出土涉醫文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書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王興伊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《病方及其他》校讀三則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楊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豔輝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帛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《五十二病方》“以布捉取出其汁”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斷句略辨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姚海燕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武威出土西夏文醫方文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載第三方新探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張如青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133C2D">
              <w:rPr>
                <w:rFonts w:ascii="Times New Roman" w:hAnsi="Times New Roman" w:cs="Times New Roman" w:hint="eastAsia"/>
              </w:rPr>
              <w:t>于業禮</w:t>
            </w:r>
            <w:r w:rsidRPr="00133C2D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劉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景雲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馬王堆簡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《十問》中的食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韭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養生法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張葦航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馬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王堆帛書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《陰陽脈死候》成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問題考論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趙爭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老官山漢墓醫簡中的脈學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內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容初探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趙懷舟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133C2D">
              <w:rPr>
                <w:rFonts w:ascii="Times New Roman" w:hAnsi="Times New Roman" w:cs="Times New Roman" w:hint="eastAsia"/>
              </w:rPr>
              <w:t>盧海燕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133C2D"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王小蕓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133C2D">
              <w:rPr>
                <w:rFonts w:ascii="Times New Roman" w:hAnsi="Times New Roman" w:cs="Times New Roman" w:hint="eastAsia"/>
              </w:rPr>
              <w:t>和中浚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133C2D"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周興蘭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138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133C2D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133C2D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出土文獻與古文字研究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出土先秦文獻中的語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氣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詞“哉”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羅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祥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義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出土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戰國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文獻中的否定副詞“不”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張玉金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“徙”字源流補說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杜鋒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133C2D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肩水金關漢簡綴合成果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</w:rPr>
              <w:t>覽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郭偉濤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肩水金關漢簡</w:t>
            </w:r>
            <w:r w:rsidRPr="00133C2D">
              <w:rPr>
                <w:rFonts w:ascii="Times New Roman" w:hAnsi="Times New Roman" w:cs="Times New Roman" w:hint="eastAsia"/>
              </w:rPr>
              <w:t>73EJT4</w:t>
            </w:r>
            <w:r w:rsidRPr="00133C2D">
              <w:rPr>
                <w:rFonts w:asciiTheme="minorEastAsia" w:hAnsiTheme="minorEastAsia" w:cs="Times New Roman" w:hint="eastAsia"/>
              </w:rPr>
              <w:t>:</w:t>
            </w:r>
            <w:r w:rsidRPr="00133C2D">
              <w:rPr>
                <w:rFonts w:ascii="Times New Roman" w:hAnsi="Times New Roman" w:cs="Times New Roman" w:hint="eastAsia"/>
              </w:rPr>
              <w:t>139</w:t>
            </w:r>
            <w:r w:rsidRPr="00133C2D">
              <w:rPr>
                <w:rFonts w:ascii="Times New Roman" w:hAnsi="Times New Roman" w:cs="Times New Roman" w:hint="eastAsia"/>
              </w:rPr>
              <w:t>與</w:t>
            </w:r>
            <w:r w:rsidRPr="00133C2D">
              <w:rPr>
                <w:rFonts w:ascii="Times New Roman" w:hAnsi="Times New Roman" w:cs="Times New Roman" w:hint="eastAsia"/>
              </w:rPr>
              <w:t>73EJT4</w:t>
            </w:r>
            <w:r w:rsidRPr="00133C2D">
              <w:rPr>
                <w:rFonts w:asciiTheme="minorEastAsia" w:hAnsiTheme="minorEastAsia" w:cs="Times New Roman" w:hint="eastAsia"/>
              </w:rPr>
              <w:t>:</w:t>
            </w:r>
            <w:r w:rsidRPr="00133C2D">
              <w:rPr>
                <w:rFonts w:ascii="Times New Roman" w:hAnsi="Times New Roman" w:cs="Times New Roman" w:hint="eastAsia"/>
              </w:rPr>
              <w:t>211</w:t>
            </w:r>
            <w:r w:rsidRPr="00133C2D">
              <w:rPr>
                <w:rFonts w:ascii="Times New Roman" w:hAnsi="Times New Roman" w:cs="Times New Roman" w:hint="eastAsia"/>
              </w:rPr>
              <w:t>綴合再議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張文建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《清華伍·命訓》字詞考釋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高榮鴻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先秦八卦卦象系統探究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范育均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楚簡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“</w:t>
            </w:r>
            <w:r w:rsidRPr="00D04216">
              <w:rPr>
                <w:rStyle w:val="a5"/>
                <w:rFonts w:asciiTheme="minorEastAsia" w:hAnsiTheme="minorEastAsia" w:cs="Arial"/>
                <w:bCs/>
                <w:noProof/>
                <w:kern w:val="44"/>
                <w:sz w:val="24"/>
                <w:szCs w:val="24"/>
              </w:rPr>
              <w:drawing>
                <wp:inline distT="0" distB="0" distL="0" distR="0" wp14:anchorId="603928E9" wp14:editId="0BE361B1">
                  <wp:extent cx="155199" cy="144000"/>
                  <wp:effectExtent l="0" t="0" r="0" b="8890"/>
                  <wp:docPr id="8640" name="圖片 1" descr="~hz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~hz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9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C2D">
              <w:rPr>
                <w:rFonts w:ascii="Times New Roman" w:hAnsi="Times New Roman" w:cs="Times New Roman" w:hint="eastAsia"/>
              </w:rPr>
              <w:t>”字考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郭</w:t>
            </w:r>
            <w:proofErr w:type="gramEnd"/>
            <w:r>
              <w:rPr>
                <w:rFonts w:ascii="Times New Roman" w:hAnsi="Times New Roman" w:cs="Times New Roman" w:hint="eastAsia"/>
              </w:rPr>
              <w:t>靜</w:t>
            </w:r>
            <w:r w:rsidRPr="00133C2D">
              <w:rPr>
                <w:rFonts w:ascii="Times New Roman" w:hAnsi="Times New Roman" w:cs="Times New Roman" w:hint="eastAsia"/>
              </w:rPr>
              <w:t>云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古代碑刻文字缺刻問題研究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何山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也說達盨蓋銘文中的“攜”及有關問題</w:t>
            </w:r>
          </w:p>
        </w:tc>
        <w:tc>
          <w:tcPr>
            <w:tcW w:w="1701" w:type="dxa"/>
            <w:vAlign w:val="center"/>
          </w:tcPr>
          <w:p w:rsidR="00E348CE" w:rsidRDefault="001D7B47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付強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亞獏家族器羣及其相關史事探析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韓文博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361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133C2D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133C2D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簡帛文獻外譯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上博七《武王踐阼》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註釋及英譯相關問題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滕勝霖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Six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area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chapters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Su</w:t>
            </w:r>
            <w:r w:rsidRPr="00133C2D">
              <w:rPr>
                <w:rFonts w:ascii="Times New Roman" w:hAnsi="Times New Roman" w:cs="Times New Roman" w:hint="eastAsia"/>
              </w:rPr>
              <w:t>à</w:t>
            </w:r>
            <w:proofErr w:type="spellStart"/>
            <w:r w:rsidRPr="00133C2D">
              <w:rPr>
                <w:rFonts w:ascii="Times New Roman" w:hAnsi="Times New Roman" w:cs="Times New Roman" w:hint="eastAsia"/>
              </w:rPr>
              <w:t>nsh</w:t>
            </w:r>
            <w:proofErr w:type="spellEnd"/>
            <w:r w:rsidRPr="00133C2D">
              <w:rPr>
                <w:rFonts w:ascii="Times New Roman" w:hAnsi="Times New Roman" w:cs="Times New Roman" w:hint="eastAsia"/>
              </w:rPr>
              <w:t>ù</w:t>
            </w:r>
            <w:proofErr w:type="spellStart"/>
            <w:r w:rsidRPr="00133C2D">
              <w:rPr>
                <w:rFonts w:ascii="Times New Roman" w:hAnsi="Times New Roman" w:cs="Times New Roman" w:hint="eastAsia"/>
              </w:rPr>
              <w:t>sh</w:t>
            </w:r>
            <w:proofErr w:type="spellEnd"/>
            <w:r w:rsidRPr="00133C2D">
              <w:rPr>
                <w:rFonts w:ascii="Times New Roman" w:hAnsi="Times New Roman" w:cs="Times New Roman" w:hint="eastAsia"/>
              </w:rPr>
              <w:t>ū</w:t>
            </w:r>
            <w:r w:rsidRPr="00133C2D"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筭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數書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Book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 w:hint="eastAsia"/>
              </w:rPr>
              <w:t xml:space="preserve"> Mathematics </w:t>
            </w:r>
            <w:r w:rsidRPr="00133C2D">
              <w:rPr>
                <w:rFonts w:ascii="Times New Roman" w:hAnsi="Times New Roman" w:cs="Times New Roman"/>
              </w:rPr>
              <w:t>from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133C2D">
              <w:rPr>
                <w:rFonts w:ascii="Times New Roman" w:hAnsi="Times New Roman" w:cs="Times New Roman"/>
              </w:rPr>
              <w:t>Zhangjiashan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Han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Dynasty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tomb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247</w:t>
            </w:r>
            <w:r w:rsidRPr="00133C2D">
              <w:rPr>
                <w:rFonts w:asciiTheme="minorEastAsia" w:hAnsiTheme="minorEastAsia" w:cs="Times New Roman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Analysis,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English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translation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33C2D">
              <w:rPr>
                <w:rFonts w:ascii="Times New Roman" w:hAnsi="Times New Roman" w:cs="Times New Roman"/>
              </w:rPr>
              <w:t>notes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周序林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133C2D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413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133C2D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133C2D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438</w:t>
            </w:r>
          </w:p>
        </w:tc>
      </w:tr>
    </w:tbl>
    <w:p w:rsidR="00E348CE" w:rsidRDefault="00E348CE" w:rsidP="00F46520">
      <w:pPr>
        <w:jc w:val="center"/>
        <w:rPr>
          <w:rFonts w:asciiTheme="minorEastAsia" w:hAnsiTheme="minorEastAsia"/>
        </w:rPr>
      </w:pPr>
    </w:p>
    <w:p w:rsidR="00E348CE" w:rsidRPr="00E348CE" w:rsidRDefault="00E348CE" w:rsidP="00E348CE">
      <w:pPr>
        <w:jc w:val="center"/>
        <w:rPr>
          <w:rFonts w:asciiTheme="minorEastAsia" w:hAnsiTheme="minorEastAsia"/>
          <w:b/>
          <w:sz w:val="28"/>
          <w:szCs w:val="28"/>
        </w:rPr>
      </w:pPr>
      <w:r w:rsidRPr="005D6DF9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 w:hint="eastAsia"/>
          <w:b/>
          <w:sz w:val="28"/>
          <w:szCs w:val="28"/>
        </w:rPr>
        <w:t>8</w:t>
      </w:r>
      <w:r w:rsidRPr="005D6DF9">
        <w:rPr>
          <w:rFonts w:asciiTheme="minorEastAsia" w:hAnsiTheme="minorEastAsia" w:hint="eastAsia"/>
          <w:b/>
          <w:sz w:val="28"/>
          <w:szCs w:val="28"/>
        </w:rPr>
        <w:t>輯</w:t>
      </w:r>
    </w:p>
    <w:p w:rsidR="00E348CE" w:rsidRDefault="00E348CE" w:rsidP="00E348CE">
      <w:pPr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甲骨文金文研究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r w:rsidRPr="00133C2D">
              <w:rPr>
                <w:rFonts w:ascii="Times New Roman" w:hAnsi="Times New Roman" w:cs="Times New Roman" w:hint="eastAsia"/>
              </w:rPr>
              <w:t>商周漢語“眔”組字</w:t>
            </w:r>
            <w:proofErr w:type="gramStart"/>
            <w:r w:rsidRPr="00133C2D">
              <w:rPr>
                <w:rFonts w:ascii="Times New Roman" w:hAnsi="Times New Roman" w:cs="Times New Roman" w:hint="eastAsia"/>
              </w:rPr>
              <w:t>動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詞用法再研究</w:t>
            </w:r>
          </w:p>
        </w:tc>
        <w:tc>
          <w:tcPr>
            <w:tcW w:w="1701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喻遂生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133C2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133C2D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33C2D">
              <w:rPr>
                <w:rFonts w:ascii="Times New Roman" w:hAnsi="Times New Roman" w:cs="Times New Roman" w:hint="eastAsia"/>
              </w:rPr>
              <w:t>戰國</w:t>
            </w:r>
            <w:proofErr w:type="gramEnd"/>
            <w:r w:rsidRPr="00133C2D">
              <w:rPr>
                <w:rFonts w:ascii="Times New Roman" w:hAnsi="Times New Roman" w:cs="Times New Roman" w:hint="eastAsia"/>
              </w:rPr>
              <w:t>文字“祖”“</w:t>
            </w:r>
            <w:r w:rsidRPr="00133C2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3C6419F" wp14:editId="07D02AC3">
                  <wp:extent cx="144000" cy="144000"/>
                  <wp:effectExtent l="0" t="0" r="8890" b="8890"/>
                  <wp:docPr id="541" name="图片 541" descr="&amp;3.F5EB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3.F5EB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2AB">
              <w:rPr>
                <w:rFonts w:ascii="Times New Roman" w:hAnsi="Times New Roman" w:cs="Times New Roman" w:hint="eastAsia"/>
              </w:rPr>
              <w:t>”“詛”</w:t>
            </w:r>
            <w:r w:rsidRPr="00133C2D">
              <w:rPr>
                <w:rFonts w:ascii="Times New Roman" w:hAnsi="Times New Roman" w:cs="Times New Roman" w:hint="eastAsia"/>
              </w:rPr>
              <w:t>辨</w:t>
            </w:r>
            <w:r w:rsidR="000A42AB">
              <w:rPr>
                <w:rFonts w:ascii="Times New Roman" w:hAnsi="Times New Roman" w:cs="Times New Roman" w:hint="eastAsia"/>
              </w:rPr>
              <w:t>正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朱學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斌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也說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7B35DF">
              <w:rPr>
                <w:b/>
                <w:noProof/>
              </w:rPr>
              <w:drawing>
                <wp:inline distT="0" distB="0" distL="0" distR="0" wp14:anchorId="2CE10A7D" wp14:editId="505C2F62">
                  <wp:extent cx="122400" cy="144000"/>
                  <wp:effectExtent l="0" t="0" r="0" b="8890"/>
                  <wp:docPr id="3424" name="图片 3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</w:rPr>
              <w:t>”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朱其智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賓組甲骨文分類新探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鍾舒婷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叔夷身世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考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張振謙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新見楚王酓歬戈銘釋讀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蘇影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曾孫卲與曾孫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懷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銅器繫聯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黃錦前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旅順博物館所藏甲骨綴合彙編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郭仕超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吉字與“二告”考論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馮少波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釋“罥”“罝”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陳年福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春秋金文中的“隨”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孫合肥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156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0A42AB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0A42AB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</w:t>
            </w: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帛研究</w:t>
            </w:r>
            <w:proofErr w:type="gramEnd"/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ind w:left="420" w:hangingChars="200" w:hanging="420"/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馬王堆漢墓帛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書《陰陽五行》甲篇</w:t>
            </w:r>
            <w:proofErr w:type="gramEnd"/>
            <w:r>
              <w:rPr>
                <w:rFonts w:ascii="Times New Roman" w:hAnsi="Times New Roman" w:cs="Times New Roman" w:hint="eastAsia"/>
              </w:rPr>
              <w:t>——</w:t>
            </w:r>
            <w:r w:rsidRPr="000A42AB">
              <w:rPr>
                <w:rFonts w:ascii="Times New Roman" w:hAnsi="Times New Roman" w:cs="Times New Roman" w:hint="eastAsia"/>
              </w:rPr>
              <w:t>《徙》、《天地》、《女發》、《雜占之二》綴合校釋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名和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敏光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北大漢簡五《揕輿》部分神煞補議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王寧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《清華七·越公其事》字義拾瀋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孟蓬生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《肩水金關漢簡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0A42AB">
              <w:rPr>
                <w:rFonts w:ascii="Times New Roman" w:hAnsi="Times New Roman" w:cs="Times New Roman" w:hint="eastAsia"/>
              </w:rPr>
              <w:t>肆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0A42AB">
              <w:rPr>
                <w:rFonts w:ascii="Times New Roman" w:hAnsi="Times New Roman" w:cs="Times New Roman" w:hint="eastAsia"/>
              </w:rPr>
              <w:t>》釋文校正五則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黃悅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清華簡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0A42AB">
              <w:rPr>
                <w:rFonts w:ascii="Times New Roman" w:hAnsi="Times New Roman" w:cs="Times New Roman" w:hint="eastAsia"/>
              </w:rPr>
              <w:t>叁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0A42AB">
              <w:rPr>
                <w:rFonts w:ascii="Times New Roman" w:hAnsi="Times New Roman" w:cs="Times New Roman" w:hint="eastAsia"/>
              </w:rPr>
              <w:t>《祝辭》集解通釋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侯乃峰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《包山楚簡》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遣册所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記“旌</w:t>
            </w:r>
            <w:r w:rsidRPr="00080131">
              <w:rPr>
                <w:rFonts w:cs="Times New Roman" w:hint="eastAsia"/>
                <w:bCs/>
                <w:noProof/>
                <w:kern w:val="44"/>
              </w:rPr>
              <w:t>㫍</w:t>
            </w:r>
            <w:r w:rsidRPr="000A42AB">
              <w:rPr>
                <w:rFonts w:ascii="Times New Roman" w:hAnsi="Times New Roman" w:cs="Times New Roman" w:hint="eastAsia"/>
              </w:rPr>
              <w:t>”新考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90C83">
              <w:rPr>
                <w:rFonts w:hint="eastAsia"/>
                <w:noProof/>
              </w:rPr>
              <w:t>范常喜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談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簡帛中从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“网”之字的構形及考釋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洪德榮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232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0A42AB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0A42AB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石刻研究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魏晉南北朝碑刻文字中構件“灬”的替代例釋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李利芳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漢魏六朝碑刻類化異體字研究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吕蒙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唐誌小篆與《説文》小篆比較研究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吴繼剛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280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0A42AB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0A42AB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出土文獻與典籍研究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談中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國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語言學史研究的材料問題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張顯成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黑水城出土宋代漢文社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會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文獻中的法律詞語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邵天松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從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簡帛與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傳世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文獻看“側”和“旁”的歷時演變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胡波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利用出土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戰國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文獻增補《辭源》第三版二十二則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彭偉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明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利用古文字材料校讀古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三則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羅恰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中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國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古代買地券的中保人考察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李明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42AB">
              <w:rPr>
                <w:rFonts w:ascii="Times New Roman" w:hAnsi="Times New Roman" w:cs="Times New Roman" w:hint="eastAsia"/>
              </w:rPr>
              <w:t>楊樹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達文字釋詁之</w:t>
            </w:r>
            <w:proofErr w:type="gramStart"/>
            <w:r w:rsidRPr="000A42AB">
              <w:rPr>
                <w:rFonts w:ascii="Times New Roman" w:hAnsi="Times New Roman" w:cs="Times New Roman" w:hint="eastAsia"/>
              </w:rPr>
              <w:t>札</w:t>
            </w:r>
            <w:proofErr w:type="gramEnd"/>
            <w:r w:rsidRPr="000A42AB">
              <w:rPr>
                <w:rFonts w:ascii="Times New Roman" w:hAnsi="Times New Roman" w:cs="Times New Roman" w:hint="eastAsia"/>
              </w:rPr>
              <w:t>記三則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卞仁海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“合”聲系及其上古音構擬</w:t>
            </w:r>
          </w:p>
        </w:tc>
        <w:tc>
          <w:tcPr>
            <w:tcW w:w="1701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葉玉英</w:t>
            </w: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369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0A42AB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0A42AB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0A42AB" w:rsidP="0020298F">
            <w:pPr>
              <w:jc w:val="left"/>
              <w:rPr>
                <w:rFonts w:ascii="Times New Roman" w:hAnsi="Times New Roman" w:cs="Times New Roman"/>
              </w:rPr>
            </w:pPr>
            <w:r w:rsidRPr="000A42AB">
              <w:rPr>
                <w:rFonts w:ascii="Times New Roman" w:hAnsi="Times New Roman" w:cs="Times New Roman" w:hint="eastAsia"/>
              </w:rPr>
              <w:t>《出土文獻綜合研究集刊》徵稿啓事及文稿體例要求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0A42A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377</w:t>
            </w:r>
          </w:p>
        </w:tc>
      </w:tr>
    </w:tbl>
    <w:p w:rsidR="00E348CE" w:rsidRDefault="00E348CE" w:rsidP="00F46520">
      <w:pPr>
        <w:jc w:val="center"/>
        <w:rPr>
          <w:rFonts w:asciiTheme="minorEastAsia" w:hAnsiTheme="minorEastAsia"/>
        </w:rPr>
      </w:pPr>
    </w:p>
    <w:p w:rsidR="00E348CE" w:rsidRPr="00E348CE" w:rsidRDefault="00E348CE" w:rsidP="00E348CE">
      <w:pPr>
        <w:jc w:val="center"/>
        <w:rPr>
          <w:rFonts w:asciiTheme="minorEastAsia" w:hAnsiTheme="minorEastAsia"/>
          <w:b/>
          <w:sz w:val="28"/>
          <w:szCs w:val="28"/>
        </w:rPr>
      </w:pPr>
      <w:r w:rsidRPr="005D6DF9">
        <w:rPr>
          <w:rFonts w:asciiTheme="minorEastAsia" w:hAnsiTheme="minorEastAsia"/>
          <w:b/>
          <w:sz w:val="28"/>
          <w:szCs w:val="28"/>
        </w:rPr>
        <w:t>第</w:t>
      </w:r>
      <w:r>
        <w:rPr>
          <w:rFonts w:asciiTheme="minorEastAsia" w:hAnsiTheme="minorEastAsia" w:hint="eastAsia"/>
          <w:b/>
          <w:sz w:val="28"/>
          <w:szCs w:val="28"/>
        </w:rPr>
        <w:t>9</w:t>
      </w:r>
      <w:r w:rsidRPr="005D6DF9">
        <w:rPr>
          <w:rFonts w:asciiTheme="minorEastAsia" w:hAnsiTheme="minorEastAsia" w:hint="eastAsia"/>
          <w:b/>
          <w:sz w:val="28"/>
          <w:szCs w:val="28"/>
        </w:rPr>
        <w:t>輯</w:t>
      </w:r>
    </w:p>
    <w:p w:rsidR="00E348CE" w:rsidRDefault="00E348CE" w:rsidP="00E348CE">
      <w:pPr>
        <w:jc w:val="center"/>
        <w:rPr>
          <w:rFonts w:asciiTheme="minorEastAsia" w:hAnsiTheme="minorEastAsia"/>
        </w:rPr>
      </w:pPr>
    </w:p>
    <w:tbl>
      <w:tblPr>
        <w:tblStyle w:val="a3"/>
        <w:tblW w:w="9725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1701"/>
        <w:gridCol w:w="708"/>
      </w:tblGrid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甲骨金文研究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20298F">
            <w:pPr>
              <w:jc w:val="left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利用深度神經網絡進行甲骨文</w:t>
            </w:r>
            <w:proofErr w:type="gramStart"/>
            <w:r w:rsidRPr="00F2127B">
              <w:rPr>
                <w:rFonts w:ascii="Times New Roman" w:hAnsi="Times New Roman" w:cs="Times New Roman" w:hint="eastAsia"/>
              </w:rPr>
              <w:t>單</w:t>
            </w:r>
            <w:proofErr w:type="gramEnd"/>
            <w:r w:rsidRPr="00F2127B">
              <w:rPr>
                <w:rFonts w:ascii="Times New Roman" w:hAnsi="Times New Roman" w:cs="Times New Roman" w:hint="eastAsia"/>
              </w:rPr>
              <w:t>字識別和檢測的初步測試</w:t>
            </w:r>
          </w:p>
        </w:tc>
        <w:tc>
          <w:tcPr>
            <w:tcW w:w="1701" w:type="dxa"/>
            <w:vAlign w:val="center"/>
          </w:tcPr>
          <w:p w:rsidR="00E348CE" w:rsidRDefault="00F2127B" w:rsidP="00E348CE">
            <w:pPr>
              <w:jc w:val="center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莫伯峰</w:t>
            </w:r>
          </w:p>
        </w:tc>
        <w:tc>
          <w:tcPr>
            <w:tcW w:w="708" w:type="dxa"/>
            <w:vAlign w:val="center"/>
          </w:tcPr>
          <w:p w:rsidR="00E348CE" w:rsidRDefault="00F2127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2127B">
              <w:rPr>
                <w:rFonts w:ascii="Times New Roman" w:hAnsi="Times New Roman" w:cs="Times New Roman" w:hint="eastAsia"/>
              </w:rPr>
              <w:t>從</w:t>
            </w:r>
            <w:proofErr w:type="gramEnd"/>
            <w:r w:rsidRPr="00F2127B">
              <w:rPr>
                <w:rFonts w:ascii="Times New Roman" w:hAnsi="Times New Roman" w:cs="Times New Roman" w:hint="eastAsia"/>
              </w:rPr>
              <w:t>卜辭看鄭州小雙</w:t>
            </w:r>
            <w:proofErr w:type="gramStart"/>
            <w:r w:rsidRPr="00F2127B">
              <w:rPr>
                <w:rFonts w:ascii="Times New Roman" w:hAnsi="Times New Roman" w:cs="Times New Roman" w:hint="eastAsia"/>
              </w:rPr>
              <w:t>橋</w:t>
            </w:r>
            <w:proofErr w:type="gramEnd"/>
            <w:r w:rsidRPr="00F2127B">
              <w:rPr>
                <w:rFonts w:ascii="Times New Roman" w:hAnsi="Times New Roman" w:cs="Times New Roman" w:hint="eastAsia"/>
              </w:rPr>
              <w:t>遺址的性質</w:t>
            </w:r>
          </w:p>
        </w:tc>
        <w:tc>
          <w:tcPr>
            <w:tcW w:w="1701" w:type="dxa"/>
            <w:vAlign w:val="center"/>
          </w:tcPr>
          <w:p w:rsidR="00E348CE" w:rsidRDefault="00F2127B" w:rsidP="00E348CE">
            <w:pPr>
              <w:jc w:val="center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李丹</w:t>
            </w:r>
            <w:proofErr w:type="gramStart"/>
            <w:r w:rsidRPr="00F2127B">
              <w:rPr>
                <w:rFonts w:ascii="Times New Roman" w:hAnsi="Times New Roman" w:cs="Times New Roman" w:hint="eastAsia"/>
              </w:rPr>
              <w:t>楊</w:t>
            </w:r>
            <w:proofErr w:type="gramEnd"/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F2127B">
              <w:rPr>
                <w:rFonts w:ascii="Times New Roman" w:hAnsi="Times New Roman" w:cs="Times New Roman" w:hint="eastAsia"/>
              </w:rPr>
              <w:t>李發</w:t>
            </w:r>
          </w:p>
        </w:tc>
        <w:tc>
          <w:tcPr>
            <w:tcW w:w="708" w:type="dxa"/>
            <w:vAlign w:val="center"/>
          </w:tcPr>
          <w:p w:rsidR="00E348CE" w:rsidRDefault="00F2127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20298F">
            <w:pPr>
              <w:jc w:val="left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甲骨文字證真例說</w:t>
            </w:r>
          </w:p>
        </w:tc>
        <w:tc>
          <w:tcPr>
            <w:tcW w:w="1701" w:type="dxa"/>
            <w:vAlign w:val="center"/>
          </w:tcPr>
          <w:p w:rsidR="00E348CE" w:rsidRDefault="00F2127B" w:rsidP="00E348CE">
            <w:pPr>
              <w:jc w:val="center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蔣玉</w:t>
            </w:r>
            <w:proofErr w:type="gramStart"/>
            <w:r w:rsidRPr="00F2127B">
              <w:rPr>
                <w:rFonts w:ascii="Times New Roman" w:hAnsi="Times New Roman" w:cs="Times New Roman" w:hint="eastAsia"/>
              </w:rPr>
              <w:t>斌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2127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20298F">
            <w:pPr>
              <w:jc w:val="left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商紂王都朝歌說新解</w:t>
            </w:r>
          </w:p>
        </w:tc>
        <w:tc>
          <w:tcPr>
            <w:tcW w:w="1701" w:type="dxa"/>
            <w:vAlign w:val="center"/>
          </w:tcPr>
          <w:p w:rsidR="00E348CE" w:rsidRDefault="00F2127B" w:rsidP="00E348CE">
            <w:pPr>
              <w:jc w:val="center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徐明波</w:t>
            </w:r>
          </w:p>
        </w:tc>
        <w:tc>
          <w:tcPr>
            <w:tcW w:w="708" w:type="dxa"/>
            <w:vAlign w:val="center"/>
          </w:tcPr>
          <w:p w:rsidR="00E348CE" w:rsidRDefault="00F2127B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2127B" w:rsidP="0020298F">
            <w:pPr>
              <w:jc w:val="left"/>
              <w:rPr>
                <w:rFonts w:ascii="Times New Roman" w:hAnsi="Times New Roman" w:cs="Times New Roman"/>
              </w:rPr>
            </w:pPr>
            <w:r w:rsidRPr="00F2127B">
              <w:rPr>
                <w:rFonts w:ascii="Times New Roman" w:hAnsi="Times New Roman" w:cs="Times New Roman" w:hint="eastAsia"/>
              </w:rPr>
              <w:t>金文中的“</w:t>
            </w:r>
            <w:r w:rsidR="00F0656D">
              <w:rPr>
                <w:rFonts w:ascii="Times New Roman" w:hAnsi="Times New Roman" w:cs="Times New Roman" w:hint="eastAsia"/>
              </w:rPr>
              <w:t>㽙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F2127B">
              <w:rPr>
                <w:rFonts w:ascii="Times New Roman" w:hAnsi="Times New Roman" w:cs="Times New Roman" w:hint="eastAsia"/>
              </w:rPr>
              <w:t>畯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F2127B">
              <w:rPr>
                <w:rFonts w:ascii="Times New Roman" w:hAnsi="Times New Roman" w:cs="Times New Roman" w:hint="eastAsia"/>
              </w:rPr>
              <w:t>”</w:t>
            </w:r>
          </w:p>
        </w:tc>
        <w:tc>
          <w:tcPr>
            <w:tcW w:w="1701" w:type="dxa"/>
            <w:vAlign w:val="center"/>
          </w:tcPr>
          <w:p w:rsidR="00E348CE" w:rsidRPr="00F0656D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楊懷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源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釋金文“</w:t>
            </w:r>
            <w:r>
              <w:rPr>
                <w:noProof/>
              </w:rPr>
              <w:drawing>
                <wp:inline distT="0" distB="0" distL="0" distR="0" wp14:anchorId="2C895702" wp14:editId="2BDBB594">
                  <wp:extent cx="131745" cy="144000"/>
                  <wp:effectExtent l="0" t="0" r="1905" b="889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45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656D">
              <w:rPr>
                <w:rFonts w:ascii="Times New Roman" w:hAnsi="Times New Roman" w:cs="Times New Roman" w:hint="eastAsia"/>
              </w:rPr>
              <w:t>”字及相關諸字</w:t>
            </w:r>
          </w:p>
        </w:tc>
        <w:tc>
          <w:tcPr>
            <w:tcW w:w="1701" w:type="dxa"/>
            <w:vAlign w:val="center"/>
          </w:tcPr>
          <w:p w:rsidR="00E348CE" w:rsidRPr="00F0656D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FZFSK--GBK1-0" w:eastAsia="FZFSK--GBK1-0" w:cs="FZFSK--GBK1-0" w:hint="eastAsia"/>
                <w:kern w:val="0"/>
                <w:sz w:val="22"/>
              </w:rPr>
              <w:t>張俊成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69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再談古文字中的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幾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個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從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子之形兼及相關問題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楊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蒙生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F0656D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F0656D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簡帛文獻研究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郭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店楚簡《緇衣》考述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連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劭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《嶽麓書院藏秦簡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F0656D">
              <w:rPr>
                <w:rFonts w:ascii="Times New Roman" w:hAnsi="Times New Roman" w:cs="Times New Roman" w:hint="eastAsia"/>
              </w:rPr>
              <w:t>肆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F0656D">
              <w:rPr>
                <w:rFonts w:ascii="Times New Roman" w:hAnsi="Times New Roman" w:cs="Times New Roman" w:hint="eastAsia"/>
              </w:rPr>
              <w:t>》校釋二則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王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偉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里耶秦簡補綴四則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謝坤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武威漢簡《儀禮》所見《說文》未收字研究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陳榮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傑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西漢《算數書》中分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數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的不同表達形式和語境的關係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安立明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讀馬王堆簡帛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札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記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魯普平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東漢“寇恩</w:t>
            </w:r>
            <w:r>
              <w:rPr>
                <w:rFonts w:ascii="Times New Roman" w:hAnsi="Times New Roman" w:cs="Times New Roman" w:hint="eastAsia"/>
              </w:rPr>
              <w:t>册</w:t>
            </w:r>
            <w:r w:rsidRPr="00F0656D">
              <w:rPr>
                <w:rFonts w:ascii="Times New Roman" w:hAnsi="Times New Roman" w:cs="Times New Roman" w:hint="eastAsia"/>
              </w:rPr>
              <w:t>”所見“半</w:t>
            </w:r>
            <w:r>
              <w:rPr>
                <w:noProof/>
              </w:rPr>
              <w:drawing>
                <wp:inline distT="0" distB="0" distL="0" distR="0" wp14:anchorId="38DA74E8" wp14:editId="2FC3AECA">
                  <wp:extent cx="134809" cy="144000"/>
                  <wp:effectExtent l="0" t="0" r="0" b="889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656D">
              <w:rPr>
                <w:rFonts w:ascii="Times New Roman" w:hAnsi="Times New Roman" w:cs="Times New Roman" w:hint="eastAsia"/>
              </w:rPr>
              <w:t>軸、半</w:t>
            </w:r>
            <w:r>
              <w:rPr>
                <w:noProof/>
              </w:rPr>
              <w:drawing>
                <wp:inline distT="0" distB="0" distL="0" distR="0" wp14:anchorId="0115524E" wp14:editId="2A03226D">
                  <wp:extent cx="134809" cy="144000"/>
                  <wp:effectExtent l="0" t="0" r="0" b="889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656D">
              <w:rPr>
                <w:rFonts w:ascii="Times New Roman" w:hAnsi="Times New Roman" w:cs="Times New Roman" w:hint="eastAsia"/>
              </w:rPr>
              <w:t>軸”考</w:t>
            </w:r>
          </w:p>
        </w:tc>
        <w:tc>
          <w:tcPr>
            <w:tcW w:w="1701" w:type="dxa"/>
            <w:vAlign w:val="center"/>
          </w:tcPr>
          <w:p w:rsidR="00E348CE" w:rsidRPr="00F0656D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孫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濤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168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說東牌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樓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漢簡</w:t>
            </w:r>
            <w:r w:rsidRPr="00F0656D">
              <w:rPr>
                <w:rFonts w:ascii="Times New Roman" w:hAnsi="Times New Roman" w:cs="Times New Roman" w:hint="eastAsia"/>
              </w:rPr>
              <w:t>49</w:t>
            </w:r>
            <w:r w:rsidRPr="00F0656D">
              <w:rPr>
                <w:rFonts w:ascii="Times New Roman" w:hAnsi="Times New Roman" w:cs="Times New Roman" w:hint="eastAsia"/>
              </w:rPr>
              <w:t>號簡中的“馬布障汙”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徐俊剛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175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西北漢簡校讀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札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記四則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王錦城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清華簡《程寤》再校讀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王寧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191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額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濟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納漢簡“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專部士吏典趣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輒”册補説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王志勇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帛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書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《周易》剝卦六五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爻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辭新解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鄔可晶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217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清華簡七《越公其事》“人有私畦”解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熊賢品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出土簡帛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數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術簡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零拾二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賀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璐璐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236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《汗簡注釋》補正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數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徐海東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里耶秦簡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疑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難字校讀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札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記八則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唐強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上博簡字詞考釋四則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何義軍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264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F0656D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F0656D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碑刻文獻研究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《孟孝琚碑》字詞考釋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兩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則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張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鑫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裕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272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0656D">
              <w:rPr>
                <w:rFonts w:ascii="Times New Roman" w:hAnsi="Times New Roman" w:cs="Times New Roman" w:hint="eastAsia"/>
              </w:rPr>
              <w:t>從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出土墓誌看唐代經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濟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地理的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幾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個問題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馬強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283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山西大同</w:t>
            </w:r>
            <w:r w:rsidRPr="00F0656D">
              <w:rPr>
                <w:rFonts w:ascii="Times New Roman" w:hAnsi="Times New Roman" w:cs="Times New Roman" w:hint="eastAsia"/>
              </w:rPr>
              <w:t>2014DTSJM1</w:t>
            </w:r>
            <w:r w:rsidRPr="00F0656D">
              <w:rPr>
                <w:rFonts w:ascii="Times New Roman" w:hAnsi="Times New Roman" w:cs="Times New Roman" w:hint="eastAsia"/>
              </w:rPr>
              <w:t>形成年代考辨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彭文峰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F0656D">
              <w:rPr>
                <w:rFonts w:ascii="Times New Roman" w:hAnsi="Times New Roman" w:cs="Times New Roman" w:hint="eastAsia"/>
              </w:rPr>
              <w:t>陳麗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娜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</w:t>
            </w: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明清刻本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疑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難俗字例釋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梁春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勝</w:t>
            </w:r>
            <w:proofErr w:type="gramEnd"/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310</w:t>
            </w: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F0656D" w:rsidRDefault="0020298F" w:rsidP="002029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0298F" w:rsidRPr="00F0656D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書</w:t>
            </w:r>
            <w:proofErr w:type="gramEnd"/>
            <w:r w:rsidRPr="0020298F">
              <w:rPr>
                <w:rFonts w:ascii="黑体" w:eastAsia="黑体" w:hAnsi="黑体" w:cs="Times New Roman" w:hint="eastAsia"/>
                <w:sz w:val="24"/>
                <w:szCs w:val="24"/>
              </w:rPr>
              <w:t>評</w:t>
            </w:r>
          </w:p>
        </w:tc>
        <w:tc>
          <w:tcPr>
            <w:tcW w:w="1701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348CE" w:rsidRDefault="00E348CE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8F" w:rsidTr="0020298F">
        <w:trPr>
          <w:jc w:val="center"/>
        </w:trPr>
        <w:tc>
          <w:tcPr>
            <w:tcW w:w="7316" w:type="dxa"/>
            <w:vAlign w:val="center"/>
          </w:tcPr>
          <w:p w:rsidR="0020298F" w:rsidRPr="0020298F" w:rsidRDefault="0020298F" w:rsidP="0020298F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0298F" w:rsidRDefault="0020298F" w:rsidP="00E34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8CE" w:rsidTr="0020298F">
        <w:trPr>
          <w:jc w:val="center"/>
        </w:trPr>
        <w:tc>
          <w:tcPr>
            <w:tcW w:w="7316" w:type="dxa"/>
            <w:vAlign w:val="center"/>
          </w:tcPr>
          <w:p w:rsidR="00E348CE" w:rsidRPr="005D6DF9" w:rsidRDefault="00F0656D" w:rsidP="0020298F">
            <w:pPr>
              <w:ind w:left="420" w:hangingChars="200" w:hanging="420"/>
              <w:jc w:val="left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甲骨軍事刻辭精細與融合研究的新成果</w:t>
            </w:r>
            <w:r>
              <w:rPr>
                <w:rFonts w:ascii="Times New Roman" w:hAnsi="Times New Roman" w:cs="Times New Roman" w:hint="eastAsia"/>
              </w:rPr>
              <w:t>——</w:t>
            </w:r>
            <w:r w:rsidRPr="00F0656D">
              <w:rPr>
                <w:rFonts w:ascii="Times New Roman" w:hAnsi="Times New Roman" w:cs="Times New Roman" w:hint="eastAsia"/>
              </w:rPr>
              <w:t>讀李發</w:t>
            </w:r>
            <w:proofErr w:type="gramStart"/>
            <w:r w:rsidRPr="00F0656D">
              <w:rPr>
                <w:rFonts w:ascii="Times New Roman" w:hAnsi="Times New Roman" w:cs="Times New Roman" w:hint="eastAsia"/>
              </w:rPr>
              <w:t>專</w:t>
            </w:r>
            <w:proofErr w:type="gramEnd"/>
            <w:r w:rsidRPr="00F0656D">
              <w:rPr>
                <w:rFonts w:ascii="Times New Roman" w:hAnsi="Times New Roman" w:cs="Times New Roman" w:hint="eastAsia"/>
              </w:rPr>
              <w:t>著《甲骨軍事刻辭整理與研究》</w:t>
            </w:r>
          </w:p>
        </w:tc>
        <w:tc>
          <w:tcPr>
            <w:tcW w:w="1701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 w:rsidRPr="00F0656D">
              <w:rPr>
                <w:rFonts w:ascii="Times New Roman" w:hAnsi="Times New Roman" w:cs="Times New Roman" w:hint="eastAsia"/>
              </w:rPr>
              <w:t>鄧飛</w:t>
            </w:r>
            <w:r w:rsidR="0010776E">
              <w:rPr>
                <w:rFonts w:ascii="Times New Roman" w:hAnsi="Times New Roman" w:cs="Times New Roman" w:hint="eastAsia"/>
              </w:rPr>
              <w:t>、</w:t>
            </w:r>
            <w:r w:rsidRPr="00F0656D">
              <w:rPr>
                <w:rFonts w:ascii="Times New Roman" w:hAnsi="Times New Roman" w:cs="Times New Roman" w:hint="eastAsia"/>
              </w:rPr>
              <w:t>唐燾</w:t>
            </w:r>
          </w:p>
        </w:tc>
        <w:tc>
          <w:tcPr>
            <w:tcW w:w="708" w:type="dxa"/>
            <w:vAlign w:val="center"/>
          </w:tcPr>
          <w:p w:rsidR="00E348CE" w:rsidRDefault="00F0656D" w:rsidP="00E3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323</w:t>
            </w:r>
          </w:p>
        </w:tc>
      </w:tr>
    </w:tbl>
    <w:p w:rsidR="00E348CE" w:rsidRDefault="00E348CE" w:rsidP="00F0656D">
      <w:pPr>
        <w:rPr>
          <w:rFonts w:asciiTheme="minorEastAsia" w:hAnsiTheme="minorEastAsia"/>
        </w:rPr>
      </w:pPr>
    </w:p>
    <w:sectPr w:rsidR="00E34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24" w:rsidRDefault="007C5624" w:rsidP="001D7B47">
      <w:r>
        <w:separator/>
      </w:r>
    </w:p>
  </w:endnote>
  <w:endnote w:type="continuationSeparator" w:id="0">
    <w:p w:rsidR="007C5624" w:rsidRDefault="007C5624" w:rsidP="001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FSK--GBK1-0">
    <w:altName w:val="ChuWenZ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24" w:rsidRDefault="007C5624" w:rsidP="001D7B47">
      <w:r>
        <w:separator/>
      </w:r>
    </w:p>
  </w:footnote>
  <w:footnote w:type="continuationSeparator" w:id="0">
    <w:p w:rsidR="007C5624" w:rsidRDefault="007C5624" w:rsidP="001D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0"/>
    <w:rsid w:val="000A42AB"/>
    <w:rsid w:val="0010776E"/>
    <w:rsid w:val="00133C2D"/>
    <w:rsid w:val="001D7B47"/>
    <w:rsid w:val="0020298F"/>
    <w:rsid w:val="0034495B"/>
    <w:rsid w:val="00542D72"/>
    <w:rsid w:val="0055380A"/>
    <w:rsid w:val="00595B83"/>
    <w:rsid w:val="005A3098"/>
    <w:rsid w:val="005C7219"/>
    <w:rsid w:val="005D6DF9"/>
    <w:rsid w:val="00790A67"/>
    <w:rsid w:val="007C5624"/>
    <w:rsid w:val="00871217"/>
    <w:rsid w:val="009C43F0"/>
    <w:rsid w:val="00D628E0"/>
    <w:rsid w:val="00E348CE"/>
    <w:rsid w:val="00F0656D"/>
    <w:rsid w:val="00F2127B"/>
    <w:rsid w:val="00F46520"/>
    <w:rsid w:val="00FB5E17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628E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28E0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3C2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D7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7B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7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7B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628E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28E0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33C2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D7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7B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7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7B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1032</Words>
  <Characters>5884</Characters>
  <Application>Microsoft Office Word</Application>
  <DocSecurity>0</DocSecurity>
  <Lines>49</Lines>
  <Paragraphs>13</Paragraphs>
  <ScaleCrop>false</ScaleCrop>
  <Company>HP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胡波</dc:creator>
  <cp:lastModifiedBy>胡波</cp:lastModifiedBy>
  <cp:revision>5</cp:revision>
  <dcterms:created xsi:type="dcterms:W3CDTF">2019-12-11T07:51:00Z</dcterms:created>
  <dcterms:modified xsi:type="dcterms:W3CDTF">2019-12-16T02:23:00Z</dcterms:modified>
</cp:coreProperties>
</file>